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281" w:rsidRPr="00623281" w:rsidRDefault="00623281" w:rsidP="0071198D">
      <w:pPr>
        <w:tabs>
          <w:tab w:val="left" w:pos="285"/>
          <w:tab w:val="center" w:pos="4536"/>
        </w:tabs>
        <w:jc w:val="center"/>
        <w:rPr>
          <w:rFonts w:asciiTheme="minorHAnsi" w:hAnsiTheme="minorHAnsi" w:cstheme="minorHAnsi"/>
          <w:b/>
          <w:i/>
          <w:sz w:val="32"/>
          <w:u w:val="single"/>
        </w:rPr>
      </w:pPr>
      <w:r w:rsidRPr="00623281">
        <w:rPr>
          <w:rFonts w:asciiTheme="minorHAnsi" w:hAnsiTheme="minorHAnsi" w:cstheme="minorHAnsi"/>
          <w:b/>
          <w:i/>
          <w:sz w:val="32"/>
          <w:u w:val="single"/>
        </w:rPr>
        <w:t>AD/1 VERIFIKACIJA ZAPISNIKA 6. SJEDNICE OPĆINSKG VIJEĆA</w:t>
      </w:r>
    </w:p>
    <w:p w:rsidR="00623281" w:rsidRDefault="00623281" w:rsidP="0071198D">
      <w:pPr>
        <w:tabs>
          <w:tab w:val="left" w:pos="285"/>
          <w:tab w:val="center" w:pos="4536"/>
        </w:tabs>
        <w:jc w:val="center"/>
        <w:rPr>
          <w:rFonts w:ascii="Times New Roman" w:hAnsi="Times New Roman"/>
        </w:rPr>
      </w:pPr>
    </w:p>
    <w:p w:rsidR="0071198D" w:rsidRPr="00207BCA" w:rsidRDefault="0071198D" w:rsidP="0071198D">
      <w:pPr>
        <w:tabs>
          <w:tab w:val="left" w:pos="285"/>
          <w:tab w:val="center" w:pos="4536"/>
        </w:tabs>
        <w:jc w:val="center"/>
        <w:rPr>
          <w:rFonts w:ascii="Times New Roman" w:hAnsi="Times New Roman"/>
          <w:b/>
          <w:sz w:val="24"/>
          <w:szCs w:val="24"/>
        </w:rPr>
      </w:pPr>
      <w:r w:rsidRPr="00CB5775">
        <w:rPr>
          <w:rFonts w:ascii="Times New Roman" w:hAnsi="Times New Roman"/>
        </w:rPr>
        <w:fldChar w:fldCharType="begin"/>
      </w:r>
      <w:r w:rsidRPr="00CB5775">
        <w:rPr>
          <w:rFonts w:ascii="Times New Roman" w:hAnsi="Times New Roman"/>
        </w:rPr>
        <w:instrText xml:space="preserve"> INCLUDEPICTURE "http://upload.wikimedia.org/wikipedia/hr/thumb/1/19/Luka_%28grb%29.gif/80px-Luka_%28grb%29.gif" \* MERGEFORMATINET </w:instrText>
      </w:r>
      <w:r w:rsidRPr="00CB5775"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>
        <w:rPr>
          <w:rFonts w:ascii="Times New Roman" w:hAnsi="Times New Roman"/>
        </w:rPr>
        <w:fldChar w:fldCharType="separate"/>
      </w:r>
      <w:r w:rsidR="00357ECA">
        <w:rPr>
          <w:rFonts w:ascii="Times New Roman" w:hAnsi="Times New Roman"/>
        </w:rPr>
        <w:fldChar w:fldCharType="begin"/>
      </w:r>
      <w:r w:rsidR="00357ECA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357ECA">
        <w:rPr>
          <w:rFonts w:ascii="Times New Roman" w:hAnsi="Times New Roman"/>
        </w:rPr>
        <w:fldChar w:fldCharType="separate"/>
      </w:r>
      <w:r w:rsidR="009F00D2">
        <w:rPr>
          <w:rFonts w:ascii="Times New Roman" w:hAnsi="Times New Roman"/>
        </w:rPr>
        <w:fldChar w:fldCharType="begin"/>
      </w:r>
      <w:r w:rsidR="009F00D2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9F00D2">
        <w:rPr>
          <w:rFonts w:ascii="Times New Roman" w:hAnsi="Times New Roman"/>
        </w:rPr>
        <w:fldChar w:fldCharType="separate"/>
      </w:r>
      <w:r w:rsidR="007E794A">
        <w:rPr>
          <w:rFonts w:ascii="Times New Roman" w:hAnsi="Times New Roman"/>
        </w:rPr>
        <w:fldChar w:fldCharType="begin"/>
      </w:r>
      <w:r w:rsidR="007E794A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7E794A">
        <w:rPr>
          <w:rFonts w:ascii="Times New Roman" w:hAnsi="Times New Roman"/>
        </w:rPr>
        <w:fldChar w:fldCharType="separate"/>
      </w:r>
      <w:r w:rsidR="00370708">
        <w:rPr>
          <w:rFonts w:ascii="Times New Roman" w:hAnsi="Times New Roman"/>
        </w:rPr>
        <w:fldChar w:fldCharType="begin"/>
      </w:r>
      <w:r w:rsidR="00370708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370708">
        <w:rPr>
          <w:rFonts w:ascii="Times New Roman" w:hAnsi="Times New Roman"/>
        </w:rPr>
        <w:fldChar w:fldCharType="separate"/>
      </w:r>
      <w:r w:rsidR="00891FD6">
        <w:rPr>
          <w:rFonts w:ascii="Times New Roman" w:hAnsi="Times New Roman"/>
        </w:rPr>
        <w:fldChar w:fldCharType="begin"/>
      </w:r>
      <w:r w:rsidR="00891FD6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891FD6">
        <w:rPr>
          <w:rFonts w:ascii="Times New Roman" w:hAnsi="Times New Roman"/>
        </w:rPr>
        <w:fldChar w:fldCharType="separate"/>
      </w:r>
      <w:r w:rsidR="00172CBF">
        <w:rPr>
          <w:rFonts w:ascii="Times New Roman" w:hAnsi="Times New Roman"/>
        </w:rPr>
        <w:fldChar w:fldCharType="begin"/>
      </w:r>
      <w:r w:rsidR="00172CBF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172CBF">
        <w:rPr>
          <w:rFonts w:ascii="Times New Roman" w:hAnsi="Times New Roman"/>
        </w:rPr>
        <w:fldChar w:fldCharType="separate"/>
      </w:r>
      <w:r w:rsidR="00FB52C1">
        <w:rPr>
          <w:rFonts w:ascii="Times New Roman" w:hAnsi="Times New Roman"/>
        </w:rPr>
        <w:fldChar w:fldCharType="begin"/>
      </w:r>
      <w:r w:rsidR="00FB52C1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FB52C1">
        <w:rPr>
          <w:rFonts w:ascii="Times New Roman" w:hAnsi="Times New Roman"/>
        </w:rPr>
        <w:fldChar w:fldCharType="separate"/>
      </w:r>
      <w:r w:rsidR="00606134">
        <w:rPr>
          <w:rFonts w:ascii="Times New Roman" w:hAnsi="Times New Roman"/>
        </w:rPr>
        <w:fldChar w:fldCharType="begin"/>
      </w:r>
      <w:r w:rsidR="00606134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606134">
        <w:rPr>
          <w:rFonts w:ascii="Times New Roman" w:hAnsi="Times New Roman"/>
        </w:rPr>
        <w:fldChar w:fldCharType="separate"/>
      </w:r>
      <w:r w:rsidR="00510075">
        <w:rPr>
          <w:rFonts w:ascii="Times New Roman" w:hAnsi="Times New Roman"/>
        </w:rPr>
        <w:fldChar w:fldCharType="begin"/>
      </w:r>
      <w:r w:rsidR="00510075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510075">
        <w:rPr>
          <w:rFonts w:ascii="Times New Roman" w:hAnsi="Times New Roman"/>
        </w:rPr>
        <w:fldChar w:fldCharType="separate"/>
      </w:r>
      <w:r w:rsidR="00096028">
        <w:rPr>
          <w:rFonts w:ascii="Times New Roman" w:hAnsi="Times New Roman"/>
        </w:rPr>
        <w:fldChar w:fldCharType="begin"/>
      </w:r>
      <w:r w:rsidR="00096028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096028">
        <w:rPr>
          <w:rFonts w:ascii="Times New Roman" w:hAnsi="Times New Roman"/>
        </w:rPr>
        <w:fldChar w:fldCharType="separate"/>
      </w:r>
      <w:r w:rsidR="000E4BB0">
        <w:rPr>
          <w:rFonts w:ascii="Times New Roman" w:hAnsi="Times New Roman"/>
        </w:rPr>
        <w:fldChar w:fldCharType="begin"/>
      </w:r>
      <w:r w:rsidR="000E4BB0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0E4BB0">
        <w:rPr>
          <w:rFonts w:ascii="Times New Roman" w:hAnsi="Times New Roman"/>
        </w:rPr>
        <w:fldChar w:fldCharType="separate"/>
      </w:r>
      <w:r w:rsidR="006A4BB5">
        <w:rPr>
          <w:rFonts w:ascii="Times New Roman" w:hAnsi="Times New Roman"/>
        </w:rPr>
        <w:fldChar w:fldCharType="begin"/>
      </w:r>
      <w:r w:rsidR="006A4BB5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6A4BB5">
        <w:rPr>
          <w:rFonts w:ascii="Times New Roman" w:hAnsi="Times New Roman"/>
        </w:rPr>
        <w:fldChar w:fldCharType="separate"/>
      </w:r>
      <w:r w:rsidR="007655AA">
        <w:rPr>
          <w:rFonts w:ascii="Times New Roman" w:hAnsi="Times New Roman"/>
        </w:rPr>
        <w:fldChar w:fldCharType="begin"/>
      </w:r>
      <w:r w:rsidR="007655AA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7655AA">
        <w:rPr>
          <w:rFonts w:ascii="Times New Roman" w:hAnsi="Times New Roman"/>
        </w:rPr>
        <w:fldChar w:fldCharType="separate"/>
      </w:r>
      <w:r w:rsidR="00F30CC2">
        <w:rPr>
          <w:rFonts w:ascii="Times New Roman" w:hAnsi="Times New Roman"/>
        </w:rPr>
        <w:fldChar w:fldCharType="begin"/>
      </w:r>
      <w:r w:rsidR="00F30CC2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F30CC2">
        <w:rPr>
          <w:rFonts w:ascii="Times New Roman" w:hAnsi="Times New Roman"/>
        </w:rPr>
        <w:fldChar w:fldCharType="separate"/>
      </w:r>
      <w:r w:rsidR="000E150B">
        <w:rPr>
          <w:rFonts w:ascii="Times New Roman" w:hAnsi="Times New Roman"/>
        </w:rPr>
        <w:fldChar w:fldCharType="begin"/>
      </w:r>
      <w:r w:rsidR="000E150B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0E150B">
        <w:rPr>
          <w:rFonts w:ascii="Times New Roman" w:hAnsi="Times New Roman"/>
        </w:rPr>
        <w:fldChar w:fldCharType="separate"/>
      </w:r>
      <w:r w:rsidR="00570614">
        <w:rPr>
          <w:rFonts w:ascii="Times New Roman" w:hAnsi="Times New Roman"/>
        </w:rPr>
        <w:fldChar w:fldCharType="begin"/>
      </w:r>
      <w:r w:rsidR="00570614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570614">
        <w:rPr>
          <w:rFonts w:ascii="Times New Roman" w:hAnsi="Times New Roman"/>
        </w:rPr>
        <w:fldChar w:fldCharType="separate"/>
      </w:r>
      <w:r w:rsidR="009A0C53">
        <w:rPr>
          <w:rFonts w:ascii="Times New Roman" w:hAnsi="Times New Roman"/>
        </w:rPr>
        <w:fldChar w:fldCharType="begin"/>
      </w:r>
      <w:r w:rsidR="009A0C53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9A0C53">
        <w:rPr>
          <w:rFonts w:ascii="Times New Roman" w:hAnsi="Times New Roman"/>
        </w:rPr>
        <w:fldChar w:fldCharType="separate"/>
      </w:r>
      <w:r w:rsidR="00A71004">
        <w:rPr>
          <w:rFonts w:ascii="Times New Roman" w:hAnsi="Times New Roman"/>
        </w:rPr>
        <w:fldChar w:fldCharType="begin"/>
      </w:r>
      <w:r w:rsidR="00A71004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A71004">
        <w:rPr>
          <w:rFonts w:ascii="Times New Roman" w:hAnsi="Times New Roman"/>
        </w:rPr>
        <w:fldChar w:fldCharType="separate"/>
      </w:r>
      <w:r w:rsidR="00123860">
        <w:rPr>
          <w:rFonts w:ascii="Times New Roman" w:hAnsi="Times New Roman"/>
        </w:rPr>
        <w:fldChar w:fldCharType="begin"/>
      </w:r>
      <w:r w:rsidR="00123860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123860">
        <w:rPr>
          <w:rFonts w:ascii="Times New Roman" w:hAnsi="Times New Roman"/>
        </w:rPr>
        <w:fldChar w:fldCharType="separate"/>
      </w:r>
      <w:r w:rsidR="001A3DE6">
        <w:rPr>
          <w:rFonts w:ascii="Times New Roman" w:hAnsi="Times New Roman"/>
        </w:rPr>
        <w:fldChar w:fldCharType="begin"/>
      </w:r>
      <w:r w:rsidR="001A3DE6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1A3DE6">
        <w:rPr>
          <w:rFonts w:ascii="Times New Roman" w:hAnsi="Times New Roman"/>
        </w:rPr>
        <w:fldChar w:fldCharType="separate"/>
      </w:r>
      <w:r w:rsidR="00B071C7">
        <w:rPr>
          <w:rFonts w:ascii="Times New Roman" w:hAnsi="Times New Roman"/>
        </w:rPr>
        <w:fldChar w:fldCharType="begin"/>
      </w:r>
      <w:r w:rsidR="00B071C7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B071C7">
        <w:rPr>
          <w:rFonts w:ascii="Times New Roman" w:hAnsi="Times New Roman"/>
        </w:rPr>
        <w:fldChar w:fldCharType="separate"/>
      </w:r>
      <w:r w:rsidR="009B2559">
        <w:rPr>
          <w:rFonts w:ascii="Times New Roman" w:hAnsi="Times New Roman"/>
        </w:rPr>
        <w:fldChar w:fldCharType="begin"/>
      </w:r>
      <w:r w:rsidR="009B2559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9B2559">
        <w:rPr>
          <w:rFonts w:ascii="Times New Roman" w:hAnsi="Times New Roman"/>
        </w:rPr>
        <w:fldChar w:fldCharType="separate"/>
      </w:r>
      <w:r w:rsidR="002A2B32">
        <w:rPr>
          <w:rFonts w:ascii="Times New Roman" w:hAnsi="Times New Roman"/>
        </w:rPr>
        <w:fldChar w:fldCharType="begin"/>
      </w:r>
      <w:r w:rsidR="002A2B32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2A2B32">
        <w:rPr>
          <w:rFonts w:ascii="Times New Roman" w:hAnsi="Times New Roman"/>
        </w:rPr>
        <w:fldChar w:fldCharType="separate"/>
      </w:r>
      <w:r w:rsidR="00207C61">
        <w:rPr>
          <w:rFonts w:ascii="Times New Roman" w:hAnsi="Times New Roman"/>
        </w:rPr>
        <w:fldChar w:fldCharType="begin"/>
      </w:r>
      <w:r w:rsidR="00207C61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207C61">
        <w:rPr>
          <w:rFonts w:ascii="Times New Roman" w:hAnsi="Times New Roman"/>
        </w:rPr>
        <w:fldChar w:fldCharType="separate"/>
      </w:r>
      <w:r w:rsidR="0053123A">
        <w:rPr>
          <w:rFonts w:ascii="Times New Roman" w:hAnsi="Times New Roman"/>
        </w:rPr>
        <w:fldChar w:fldCharType="begin"/>
      </w:r>
      <w:r w:rsidR="0053123A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53123A">
        <w:rPr>
          <w:rFonts w:ascii="Times New Roman" w:hAnsi="Times New Roman"/>
        </w:rPr>
        <w:fldChar w:fldCharType="separate"/>
      </w:r>
      <w:r w:rsidR="003B3392">
        <w:rPr>
          <w:rFonts w:ascii="Times New Roman" w:hAnsi="Times New Roman"/>
        </w:rPr>
        <w:fldChar w:fldCharType="begin"/>
      </w:r>
      <w:r w:rsidR="003B3392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3B3392">
        <w:rPr>
          <w:rFonts w:ascii="Times New Roman" w:hAnsi="Times New Roman"/>
        </w:rPr>
        <w:fldChar w:fldCharType="separate"/>
      </w:r>
      <w:r w:rsidR="005A5696">
        <w:rPr>
          <w:rFonts w:ascii="Times New Roman" w:hAnsi="Times New Roman"/>
        </w:rPr>
        <w:fldChar w:fldCharType="begin"/>
      </w:r>
      <w:r w:rsidR="005A5696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5A5696">
        <w:rPr>
          <w:rFonts w:ascii="Times New Roman" w:hAnsi="Times New Roman"/>
        </w:rPr>
        <w:fldChar w:fldCharType="separate"/>
      </w:r>
      <w:r w:rsidR="00E21F4C">
        <w:rPr>
          <w:rFonts w:ascii="Times New Roman" w:hAnsi="Times New Roman"/>
        </w:rPr>
        <w:fldChar w:fldCharType="begin"/>
      </w:r>
      <w:r w:rsidR="00E21F4C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E21F4C">
        <w:rPr>
          <w:rFonts w:ascii="Times New Roman" w:hAnsi="Times New Roman"/>
        </w:rPr>
        <w:fldChar w:fldCharType="separate"/>
      </w:r>
      <w:r w:rsidR="001E3062">
        <w:rPr>
          <w:rFonts w:ascii="Times New Roman" w:hAnsi="Times New Roman"/>
        </w:rPr>
        <w:fldChar w:fldCharType="begin"/>
      </w:r>
      <w:r w:rsidR="001E3062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1E3062">
        <w:rPr>
          <w:rFonts w:ascii="Times New Roman" w:hAnsi="Times New Roman"/>
        </w:rPr>
        <w:fldChar w:fldCharType="separate"/>
      </w:r>
      <w:r w:rsidR="0060193D">
        <w:rPr>
          <w:rFonts w:ascii="Times New Roman" w:hAnsi="Times New Roman"/>
        </w:rPr>
        <w:fldChar w:fldCharType="begin"/>
      </w:r>
      <w:r w:rsidR="0060193D">
        <w:rPr>
          <w:rFonts w:ascii="Times New Roman" w:hAnsi="Times New Roman"/>
        </w:rPr>
        <w:instrText xml:space="preserve"> INCLUDEPICTURE  "http://upload.wikimedia.org/wikipedia/hr/thumb/1/19/Luka_(grb).gif/80px-Luka_(grb).gif" \* MERGEFORMATINET </w:instrText>
      </w:r>
      <w:r w:rsidR="0060193D">
        <w:rPr>
          <w:rFonts w:ascii="Times New Roman" w:hAnsi="Times New Roman"/>
        </w:rPr>
        <w:fldChar w:fldCharType="separate"/>
      </w:r>
      <w:r w:rsidR="00623281">
        <w:rPr>
          <w:rFonts w:ascii="Times New Roman" w:hAnsi="Times New Roman"/>
        </w:rPr>
        <w:fldChar w:fldCharType="begin"/>
      </w:r>
      <w:r w:rsidR="00623281">
        <w:rPr>
          <w:rFonts w:ascii="Times New Roman" w:hAnsi="Times New Roman"/>
        </w:rPr>
        <w:instrText xml:space="preserve"> </w:instrText>
      </w:r>
      <w:r w:rsidR="00623281">
        <w:rPr>
          <w:rFonts w:ascii="Times New Roman" w:hAnsi="Times New Roman"/>
        </w:rPr>
        <w:instrText>INCLUDEPICTURE  "http://upload.wikimedia.org/wikipedia/hr/thumb/1/19/Luka_(grb).gif/80px-Luka_(grb).gif" \* MERGEFORMATINET</w:instrText>
      </w:r>
      <w:r w:rsidR="00623281">
        <w:rPr>
          <w:rFonts w:ascii="Times New Roman" w:hAnsi="Times New Roman"/>
        </w:rPr>
        <w:instrText xml:space="preserve"> </w:instrText>
      </w:r>
      <w:r w:rsidR="00623281">
        <w:rPr>
          <w:rFonts w:ascii="Times New Roman" w:hAnsi="Times New Roman"/>
        </w:rPr>
        <w:fldChar w:fldCharType="separate"/>
      </w:r>
      <w:r w:rsidR="00623281"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Luka (grb).gif" style="width:33.75pt;height:44.25pt">
            <v:imagedata r:id="rId6" r:href="rId7"/>
          </v:shape>
        </w:pict>
      </w:r>
      <w:r w:rsidR="00623281">
        <w:rPr>
          <w:rFonts w:ascii="Times New Roman" w:hAnsi="Times New Roman"/>
        </w:rPr>
        <w:fldChar w:fldCharType="end"/>
      </w:r>
      <w:r w:rsidR="0060193D">
        <w:rPr>
          <w:rFonts w:ascii="Times New Roman" w:hAnsi="Times New Roman"/>
        </w:rPr>
        <w:fldChar w:fldCharType="end"/>
      </w:r>
      <w:r w:rsidR="001E3062">
        <w:rPr>
          <w:rFonts w:ascii="Times New Roman" w:hAnsi="Times New Roman"/>
        </w:rPr>
        <w:fldChar w:fldCharType="end"/>
      </w:r>
      <w:r w:rsidR="00E21F4C">
        <w:rPr>
          <w:rFonts w:ascii="Times New Roman" w:hAnsi="Times New Roman"/>
        </w:rPr>
        <w:fldChar w:fldCharType="end"/>
      </w:r>
      <w:r w:rsidR="005A5696">
        <w:rPr>
          <w:rFonts w:ascii="Times New Roman" w:hAnsi="Times New Roman"/>
        </w:rPr>
        <w:fldChar w:fldCharType="end"/>
      </w:r>
      <w:r w:rsidR="003B3392">
        <w:rPr>
          <w:rFonts w:ascii="Times New Roman" w:hAnsi="Times New Roman"/>
        </w:rPr>
        <w:fldChar w:fldCharType="end"/>
      </w:r>
      <w:r w:rsidR="0053123A">
        <w:rPr>
          <w:rFonts w:ascii="Times New Roman" w:hAnsi="Times New Roman"/>
        </w:rPr>
        <w:fldChar w:fldCharType="end"/>
      </w:r>
      <w:r w:rsidR="00207C61">
        <w:rPr>
          <w:rFonts w:ascii="Times New Roman" w:hAnsi="Times New Roman"/>
        </w:rPr>
        <w:fldChar w:fldCharType="end"/>
      </w:r>
      <w:r w:rsidR="002A2B32">
        <w:rPr>
          <w:rFonts w:ascii="Times New Roman" w:hAnsi="Times New Roman"/>
        </w:rPr>
        <w:fldChar w:fldCharType="end"/>
      </w:r>
      <w:r w:rsidR="009B2559">
        <w:rPr>
          <w:rFonts w:ascii="Times New Roman" w:hAnsi="Times New Roman"/>
        </w:rPr>
        <w:fldChar w:fldCharType="end"/>
      </w:r>
      <w:r w:rsidR="00B071C7">
        <w:rPr>
          <w:rFonts w:ascii="Times New Roman" w:hAnsi="Times New Roman"/>
        </w:rPr>
        <w:fldChar w:fldCharType="end"/>
      </w:r>
      <w:r w:rsidR="001A3DE6">
        <w:rPr>
          <w:rFonts w:ascii="Times New Roman" w:hAnsi="Times New Roman"/>
        </w:rPr>
        <w:fldChar w:fldCharType="end"/>
      </w:r>
      <w:r w:rsidR="00123860">
        <w:rPr>
          <w:rFonts w:ascii="Times New Roman" w:hAnsi="Times New Roman"/>
        </w:rPr>
        <w:fldChar w:fldCharType="end"/>
      </w:r>
      <w:r w:rsidR="00A71004">
        <w:rPr>
          <w:rFonts w:ascii="Times New Roman" w:hAnsi="Times New Roman"/>
        </w:rPr>
        <w:fldChar w:fldCharType="end"/>
      </w:r>
      <w:r w:rsidR="009A0C53">
        <w:rPr>
          <w:rFonts w:ascii="Times New Roman" w:hAnsi="Times New Roman"/>
        </w:rPr>
        <w:fldChar w:fldCharType="end"/>
      </w:r>
      <w:r w:rsidR="00570614">
        <w:rPr>
          <w:rFonts w:ascii="Times New Roman" w:hAnsi="Times New Roman"/>
        </w:rPr>
        <w:fldChar w:fldCharType="end"/>
      </w:r>
      <w:r w:rsidR="000E150B">
        <w:rPr>
          <w:rFonts w:ascii="Times New Roman" w:hAnsi="Times New Roman"/>
        </w:rPr>
        <w:fldChar w:fldCharType="end"/>
      </w:r>
      <w:r w:rsidR="00F30CC2">
        <w:rPr>
          <w:rFonts w:ascii="Times New Roman" w:hAnsi="Times New Roman"/>
        </w:rPr>
        <w:fldChar w:fldCharType="end"/>
      </w:r>
      <w:r w:rsidR="007655AA">
        <w:rPr>
          <w:rFonts w:ascii="Times New Roman" w:hAnsi="Times New Roman"/>
        </w:rPr>
        <w:fldChar w:fldCharType="end"/>
      </w:r>
      <w:r w:rsidR="006A4BB5">
        <w:rPr>
          <w:rFonts w:ascii="Times New Roman" w:hAnsi="Times New Roman"/>
        </w:rPr>
        <w:fldChar w:fldCharType="end"/>
      </w:r>
      <w:r w:rsidR="000E4BB0">
        <w:rPr>
          <w:rFonts w:ascii="Times New Roman" w:hAnsi="Times New Roman"/>
        </w:rPr>
        <w:fldChar w:fldCharType="end"/>
      </w:r>
      <w:r w:rsidR="00096028">
        <w:rPr>
          <w:rFonts w:ascii="Times New Roman" w:hAnsi="Times New Roman"/>
        </w:rPr>
        <w:fldChar w:fldCharType="end"/>
      </w:r>
      <w:r w:rsidR="00510075">
        <w:rPr>
          <w:rFonts w:ascii="Times New Roman" w:hAnsi="Times New Roman"/>
        </w:rPr>
        <w:fldChar w:fldCharType="end"/>
      </w:r>
      <w:r w:rsidR="00606134">
        <w:rPr>
          <w:rFonts w:ascii="Times New Roman" w:hAnsi="Times New Roman"/>
        </w:rPr>
        <w:fldChar w:fldCharType="end"/>
      </w:r>
      <w:r w:rsidR="00FB52C1">
        <w:rPr>
          <w:rFonts w:ascii="Times New Roman" w:hAnsi="Times New Roman"/>
        </w:rPr>
        <w:fldChar w:fldCharType="end"/>
      </w:r>
      <w:r w:rsidR="00172CBF">
        <w:rPr>
          <w:rFonts w:ascii="Times New Roman" w:hAnsi="Times New Roman"/>
        </w:rPr>
        <w:fldChar w:fldCharType="end"/>
      </w:r>
      <w:r w:rsidR="00891FD6">
        <w:rPr>
          <w:rFonts w:ascii="Times New Roman" w:hAnsi="Times New Roman"/>
        </w:rPr>
        <w:fldChar w:fldCharType="end"/>
      </w:r>
      <w:r w:rsidR="00370708">
        <w:rPr>
          <w:rFonts w:ascii="Times New Roman" w:hAnsi="Times New Roman"/>
        </w:rPr>
        <w:fldChar w:fldCharType="end"/>
      </w:r>
      <w:r w:rsidR="007E794A">
        <w:rPr>
          <w:rFonts w:ascii="Times New Roman" w:hAnsi="Times New Roman"/>
        </w:rPr>
        <w:fldChar w:fldCharType="end"/>
      </w:r>
      <w:r w:rsidR="009F00D2">
        <w:rPr>
          <w:rFonts w:ascii="Times New Roman" w:hAnsi="Times New Roman"/>
        </w:rPr>
        <w:fldChar w:fldCharType="end"/>
      </w:r>
      <w:r w:rsidR="00357ECA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fldChar w:fldCharType="end"/>
      </w:r>
      <w:r w:rsidRPr="00CB5775">
        <w:rPr>
          <w:rFonts w:ascii="Times New Roman" w:hAnsi="Times New Roman"/>
        </w:rPr>
        <w:fldChar w:fldCharType="end"/>
      </w:r>
    </w:p>
    <w:p w:rsidR="0071198D" w:rsidRDefault="0071198D" w:rsidP="0071198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_________________</w:t>
      </w:r>
      <w:r w:rsidRPr="00CB5775">
        <w:rPr>
          <w:rFonts w:ascii="Times New Roman" w:hAnsi="Times New Roman"/>
        </w:rPr>
        <w:t>_____________________</w:t>
      </w:r>
    </w:p>
    <w:p w:rsidR="0071198D" w:rsidRPr="00FC7CC8" w:rsidRDefault="0071198D" w:rsidP="0071198D">
      <w:pPr>
        <w:jc w:val="center"/>
        <w:rPr>
          <w:rFonts w:cs="Calibri"/>
          <w:b/>
          <w:sz w:val="28"/>
          <w:szCs w:val="28"/>
        </w:rPr>
      </w:pPr>
      <w:r w:rsidRPr="00FC7CC8">
        <w:rPr>
          <w:rFonts w:cs="Calibri"/>
          <w:b/>
          <w:sz w:val="28"/>
          <w:szCs w:val="28"/>
        </w:rPr>
        <w:t>Z A P I S N I K</w:t>
      </w:r>
    </w:p>
    <w:p w:rsidR="0071198D" w:rsidRPr="00FC7CC8" w:rsidRDefault="00E1514B" w:rsidP="0071198D">
      <w:pPr>
        <w:spacing w:after="0" w:line="240" w:lineRule="auto"/>
        <w:ind w:left="-57" w:right="-57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6</w:t>
      </w:r>
      <w:r w:rsidR="0071198D" w:rsidRPr="00FC7CC8">
        <w:rPr>
          <w:rFonts w:cs="Calibri"/>
          <w:b/>
          <w:sz w:val="24"/>
          <w:szCs w:val="24"/>
        </w:rPr>
        <w:t xml:space="preserve">. </w:t>
      </w:r>
      <w:r w:rsidR="0071198D">
        <w:rPr>
          <w:rFonts w:cs="Calibri"/>
          <w:b/>
          <w:sz w:val="24"/>
          <w:szCs w:val="24"/>
        </w:rPr>
        <w:t>s</w:t>
      </w:r>
      <w:r w:rsidR="0071198D" w:rsidRPr="00FC7CC8">
        <w:rPr>
          <w:rFonts w:cs="Calibri"/>
          <w:b/>
          <w:sz w:val="24"/>
          <w:szCs w:val="24"/>
        </w:rPr>
        <w:t xml:space="preserve">jednice Općinskog vijeća Općine Luka, </w:t>
      </w:r>
    </w:p>
    <w:p w:rsidR="0071198D" w:rsidRDefault="0071198D" w:rsidP="0071198D">
      <w:pPr>
        <w:spacing w:after="0" w:line="240" w:lineRule="auto"/>
        <w:ind w:left="-57" w:right="-57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održane dana </w:t>
      </w:r>
      <w:r w:rsidR="00A50A24">
        <w:rPr>
          <w:rFonts w:cs="Calibri"/>
          <w:b/>
          <w:sz w:val="24"/>
          <w:szCs w:val="24"/>
        </w:rPr>
        <w:t>2</w:t>
      </w:r>
      <w:r w:rsidR="00402D38">
        <w:rPr>
          <w:rFonts w:cs="Calibri"/>
          <w:b/>
          <w:sz w:val="24"/>
          <w:szCs w:val="24"/>
        </w:rPr>
        <w:t>3. prosinca</w:t>
      </w:r>
      <w:r>
        <w:rPr>
          <w:rFonts w:cs="Calibri"/>
          <w:b/>
          <w:sz w:val="24"/>
          <w:szCs w:val="24"/>
        </w:rPr>
        <w:t xml:space="preserve"> 2025. godine </w:t>
      </w:r>
      <w:r w:rsidRPr="00FC7CC8">
        <w:rPr>
          <w:rFonts w:cs="Calibri"/>
          <w:b/>
          <w:sz w:val="24"/>
          <w:szCs w:val="24"/>
        </w:rPr>
        <w:t xml:space="preserve">u </w:t>
      </w:r>
      <w:r w:rsidR="00E1514B">
        <w:rPr>
          <w:rFonts w:cs="Calibri"/>
          <w:b/>
          <w:sz w:val="24"/>
          <w:szCs w:val="24"/>
        </w:rPr>
        <w:t>prostorijama</w:t>
      </w:r>
    </w:p>
    <w:p w:rsidR="0071198D" w:rsidRDefault="00214B45" w:rsidP="0071198D">
      <w:pPr>
        <w:spacing w:after="0" w:line="240" w:lineRule="auto"/>
        <w:ind w:left="-57" w:right="-57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stare zgrade Osnovne škole </w:t>
      </w:r>
      <w:r w:rsidR="0071198D">
        <w:rPr>
          <w:rFonts w:cs="Calibri"/>
          <w:b/>
          <w:sz w:val="24"/>
          <w:szCs w:val="24"/>
        </w:rPr>
        <w:t>u Luki</w:t>
      </w:r>
      <w:r w:rsidR="0071198D" w:rsidRPr="00FC7CC8">
        <w:rPr>
          <w:rFonts w:cs="Calibri"/>
          <w:b/>
          <w:sz w:val="24"/>
          <w:szCs w:val="24"/>
        </w:rPr>
        <w:t xml:space="preserve">, Trg svetog Roka </w:t>
      </w:r>
      <w:r>
        <w:rPr>
          <w:rFonts w:cs="Calibri"/>
          <w:b/>
          <w:sz w:val="24"/>
          <w:szCs w:val="24"/>
        </w:rPr>
        <w:t>3</w:t>
      </w:r>
    </w:p>
    <w:p w:rsidR="0071198D" w:rsidRDefault="0071198D" w:rsidP="0071198D">
      <w:pPr>
        <w:spacing w:after="0" w:line="240" w:lineRule="auto"/>
        <w:ind w:left="-57" w:right="-57"/>
        <w:jc w:val="center"/>
        <w:rPr>
          <w:rFonts w:cs="Calibri"/>
          <w:b/>
          <w:sz w:val="24"/>
          <w:szCs w:val="24"/>
        </w:rPr>
      </w:pPr>
    </w:p>
    <w:p w:rsidR="0071198D" w:rsidRPr="00852C2E" w:rsidRDefault="0071198D" w:rsidP="0071198D">
      <w:pPr>
        <w:spacing w:after="0" w:line="240" w:lineRule="auto"/>
        <w:ind w:left="-57" w:right="-57"/>
        <w:jc w:val="both"/>
        <w:rPr>
          <w:rFonts w:cs="Calibri"/>
          <w:b/>
        </w:rPr>
      </w:pPr>
      <w:r w:rsidRPr="00852C2E">
        <w:rPr>
          <w:rFonts w:cs="Calibri"/>
          <w:b/>
        </w:rPr>
        <w:t>Prisutni članovi Općinskog vijeća:</w:t>
      </w:r>
    </w:p>
    <w:p w:rsidR="0071198D" w:rsidRDefault="0071198D" w:rsidP="0071198D">
      <w:pPr>
        <w:spacing w:after="0"/>
        <w:ind w:right="-57"/>
        <w:jc w:val="both"/>
        <w:rPr>
          <w:rFonts w:cs="Calibri"/>
        </w:rPr>
      </w:pPr>
      <w:r w:rsidRPr="00852C2E">
        <w:rPr>
          <w:rFonts w:cs="Calibri"/>
        </w:rPr>
        <w:t xml:space="preserve">1. </w:t>
      </w:r>
      <w:r>
        <w:rPr>
          <w:rFonts w:cs="Calibri"/>
        </w:rPr>
        <w:t>Krešimir Tuđman,</w:t>
      </w:r>
      <w:r>
        <w:rPr>
          <w:rFonts w:cs="Calibri"/>
        </w:rPr>
        <w:tab/>
      </w:r>
      <w:r>
        <w:rPr>
          <w:rFonts w:cs="Calibri"/>
        </w:rPr>
        <w:tab/>
        <w:t>4. Dubravko Mudrinić,</w:t>
      </w:r>
      <w:r>
        <w:rPr>
          <w:rFonts w:cs="Calibri"/>
        </w:rPr>
        <w:tab/>
      </w:r>
      <w:r>
        <w:rPr>
          <w:rFonts w:cs="Calibri"/>
        </w:rPr>
        <w:tab/>
      </w:r>
      <w:r w:rsidR="004F74B1">
        <w:rPr>
          <w:rFonts w:cs="Calibri"/>
        </w:rPr>
        <w:t xml:space="preserve">7. </w:t>
      </w:r>
      <w:r w:rsidR="00402D38">
        <w:rPr>
          <w:rFonts w:cs="Calibri"/>
        </w:rPr>
        <w:t>Tomislav Ferenčak.</w:t>
      </w:r>
    </w:p>
    <w:p w:rsidR="0071198D" w:rsidRDefault="0071198D" w:rsidP="0071198D">
      <w:pPr>
        <w:spacing w:after="0"/>
        <w:ind w:right="-57"/>
        <w:jc w:val="both"/>
        <w:rPr>
          <w:rFonts w:cs="Calibri"/>
        </w:rPr>
      </w:pPr>
      <w:r>
        <w:rPr>
          <w:rFonts w:cs="Calibri"/>
        </w:rPr>
        <w:t>2. Željko Kostanjčar,</w:t>
      </w:r>
      <w:r>
        <w:rPr>
          <w:rFonts w:cs="Calibri"/>
        </w:rPr>
        <w:tab/>
      </w:r>
      <w:r>
        <w:rPr>
          <w:rFonts w:cs="Calibri"/>
        </w:rPr>
        <w:tab/>
        <w:t>5. Mari</w:t>
      </w:r>
      <w:r w:rsidR="00C1092A">
        <w:rPr>
          <w:rFonts w:cs="Calibri"/>
        </w:rPr>
        <w:t>jana Halambek,</w:t>
      </w:r>
      <w:r w:rsidR="00C1092A">
        <w:rPr>
          <w:rFonts w:cs="Calibri"/>
        </w:rPr>
        <w:tab/>
      </w:r>
      <w:r w:rsidR="004F74B1">
        <w:rPr>
          <w:rFonts w:cs="Calibri"/>
        </w:rPr>
        <w:tab/>
      </w:r>
    </w:p>
    <w:p w:rsidR="0071198D" w:rsidRDefault="0071198D" w:rsidP="00A50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45"/>
        </w:tabs>
        <w:spacing w:after="0"/>
        <w:ind w:right="-57"/>
        <w:jc w:val="both"/>
        <w:rPr>
          <w:rFonts w:cs="Calibri"/>
        </w:rPr>
      </w:pPr>
      <w:r>
        <w:rPr>
          <w:rFonts w:cs="Calibri"/>
        </w:rPr>
        <w:t>3. Mladen Božić,</w:t>
      </w:r>
      <w:r>
        <w:rPr>
          <w:rFonts w:cs="Calibri"/>
        </w:rPr>
        <w:tab/>
      </w:r>
      <w:r>
        <w:rPr>
          <w:rFonts w:cs="Calibri"/>
        </w:rPr>
        <w:tab/>
        <w:t xml:space="preserve">6. </w:t>
      </w:r>
      <w:r w:rsidR="004F74B1">
        <w:rPr>
          <w:rFonts w:cs="Calibri"/>
        </w:rPr>
        <w:t>Lucija Fureš,</w:t>
      </w:r>
      <w:r w:rsidR="00655156">
        <w:rPr>
          <w:rFonts w:cs="Calibri"/>
        </w:rPr>
        <w:tab/>
      </w:r>
      <w:r w:rsidRPr="00852C2E">
        <w:rPr>
          <w:rFonts w:cs="Calibri"/>
        </w:rPr>
        <w:t xml:space="preserve">   </w:t>
      </w:r>
      <w:r>
        <w:rPr>
          <w:rFonts w:cs="Calibri"/>
        </w:rPr>
        <w:tab/>
      </w:r>
      <w:r w:rsidR="00A50A24">
        <w:rPr>
          <w:rFonts w:cs="Calibri"/>
        </w:rPr>
        <w:t xml:space="preserve">              </w:t>
      </w:r>
    </w:p>
    <w:p w:rsidR="0071198D" w:rsidRDefault="0071198D" w:rsidP="0071198D">
      <w:pPr>
        <w:spacing w:after="0"/>
        <w:ind w:right="-57"/>
        <w:jc w:val="both"/>
        <w:rPr>
          <w:rFonts w:cs="Calibri"/>
        </w:rPr>
      </w:pPr>
    </w:p>
    <w:p w:rsidR="0071198D" w:rsidRDefault="0071198D" w:rsidP="0071198D">
      <w:pPr>
        <w:spacing w:after="0"/>
        <w:ind w:right="-57"/>
        <w:jc w:val="both"/>
        <w:rPr>
          <w:rFonts w:cs="Calibri"/>
          <w:b/>
        </w:rPr>
      </w:pPr>
      <w:r w:rsidRPr="00852C2E">
        <w:rPr>
          <w:rFonts w:cs="Calibri"/>
          <w:b/>
        </w:rPr>
        <w:t>Odsutni članovi Općinskog vijeća:</w:t>
      </w:r>
    </w:p>
    <w:p w:rsidR="0071198D" w:rsidRPr="00CF0686" w:rsidRDefault="00402D38" w:rsidP="0071198D">
      <w:pPr>
        <w:spacing w:after="0"/>
        <w:ind w:right="-57"/>
        <w:jc w:val="both"/>
        <w:rPr>
          <w:rFonts w:cs="Calibri"/>
        </w:rPr>
      </w:pPr>
      <w:r>
        <w:rPr>
          <w:rFonts w:cs="Calibri"/>
        </w:rPr>
        <w:t>1. Nikolina Halambek,</w:t>
      </w:r>
      <w:r>
        <w:rPr>
          <w:rFonts w:cs="Calibri"/>
        </w:rPr>
        <w:tab/>
        <w:t>2. Barbara Radanović.</w:t>
      </w:r>
    </w:p>
    <w:p w:rsidR="0071198D" w:rsidRPr="00852C2E" w:rsidRDefault="0071198D" w:rsidP="0071198D">
      <w:pPr>
        <w:spacing w:after="0"/>
        <w:ind w:right="-57"/>
        <w:jc w:val="both"/>
        <w:rPr>
          <w:rFonts w:cs="Calibri"/>
        </w:rPr>
      </w:pPr>
    </w:p>
    <w:p w:rsidR="0071198D" w:rsidRPr="00852C2E" w:rsidRDefault="0071198D" w:rsidP="0071198D">
      <w:pPr>
        <w:spacing w:after="0" w:line="240" w:lineRule="auto"/>
        <w:ind w:right="-57"/>
        <w:jc w:val="both"/>
        <w:rPr>
          <w:rFonts w:cs="Calibri"/>
          <w:b/>
        </w:rPr>
      </w:pPr>
      <w:r w:rsidRPr="00852C2E">
        <w:rPr>
          <w:rFonts w:cs="Calibri"/>
          <w:b/>
        </w:rPr>
        <w:t>Ostali prisutni:</w:t>
      </w:r>
    </w:p>
    <w:p w:rsidR="004F74B1" w:rsidRDefault="0071198D" w:rsidP="0071198D">
      <w:pPr>
        <w:spacing w:after="0" w:line="240" w:lineRule="auto"/>
        <w:ind w:right="-57"/>
        <w:jc w:val="both"/>
        <w:rPr>
          <w:rFonts w:cs="Calibri"/>
        </w:rPr>
      </w:pPr>
      <w:r w:rsidRPr="00852C2E">
        <w:rPr>
          <w:rFonts w:cs="Calibri"/>
        </w:rPr>
        <w:t xml:space="preserve">1. </w:t>
      </w:r>
      <w:r w:rsidR="004F74B1">
        <w:rPr>
          <w:rFonts w:cs="Calibri"/>
        </w:rPr>
        <w:t>Darko Kralj - općinski načelnik,</w:t>
      </w:r>
    </w:p>
    <w:p w:rsidR="00402D38" w:rsidRDefault="00402D38" w:rsidP="0071198D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>2. Ružica Posavec – referentica za financije i računovodstvo Jedinstven</w:t>
      </w:r>
      <w:bookmarkStart w:id="0" w:name="_GoBack"/>
      <w:bookmarkEnd w:id="0"/>
      <w:r>
        <w:rPr>
          <w:rFonts w:cs="Calibri"/>
        </w:rPr>
        <w:t>og upravnog odjela,</w:t>
      </w:r>
    </w:p>
    <w:p w:rsidR="00402D38" w:rsidRDefault="00402D38" w:rsidP="0071198D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>3. Marica Prstačić</w:t>
      </w:r>
      <w:r w:rsidR="00FC49DA">
        <w:rPr>
          <w:rFonts w:cs="Calibri"/>
        </w:rPr>
        <w:t xml:space="preserve"> </w:t>
      </w:r>
      <w:r>
        <w:rPr>
          <w:rFonts w:cs="Calibri"/>
        </w:rPr>
        <w:t>Ljubić – osnivačica dječjeg vrtića „Smokvica“.</w:t>
      </w:r>
    </w:p>
    <w:p w:rsidR="0071198D" w:rsidRPr="004D6E30" w:rsidRDefault="0071198D" w:rsidP="0071198D">
      <w:pPr>
        <w:spacing w:after="0" w:line="240" w:lineRule="auto"/>
        <w:ind w:right="-57"/>
        <w:jc w:val="both"/>
        <w:rPr>
          <w:rFonts w:cs="Calibri"/>
        </w:rPr>
      </w:pPr>
    </w:p>
    <w:p w:rsidR="0071198D" w:rsidRPr="00363426" w:rsidRDefault="0071198D" w:rsidP="0071198D">
      <w:pPr>
        <w:spacing w:after="0" w:line="240" w:lineRule="auto"/>
        <w:ind w:right="-57"/>
        <w:jc w:val="both"/>
        <w:rPr>
          <w:rFonts w:cs="Calibri"/>
        </w:rPr>
      </w:pPr>
      <w:r w:rsidRPr="00363426">
        <w:rPr>
          <w:rFonts w:cs="Calibri"/>
          <w:b/>
        </w:rPr>
        <w:t>Zapisničarka:</w:t>
      </w:r>
      <w:r w:rsidRPr="00363426">
        <w:rPr>
          <w:rFonts w:cs="Calibri"/>
        </w:rPr>
        <w:t xml:space="preserve"> Marija </w:t>
      </w:r>
      <w:proofErr w:type="spellStart"/>
      <w:r w:rsidRPr="00363426">
        <w:rPr>
          <w:rFonts w:cs="Calibri"/>
        </w:rPr>
        <w:t>Kanceljak</w:t>
      </w:r>
      <w:proofErr w:type="spellEnd"/>
      <w:r w:rsidR="00402D38">
        <w:rPr>
          <w:rFonts w:cs="Calibri"/>
        </w:rPr>
        <w:t>.</w:t>
      </w:r>
    </w:p>
    <w:p w:rsidR="0071198D" w:rsidRPr="00363426" w:rsidRDefault="0071198D" w:rsidP="0071198D">
      <w:pPr>
        <w:spacing w:after="0" w:line="240" w:lineRule="auto"/>
        <w:ind w:right="-57"/>
        <w:jc w:val="both"/>
        <w:rPr>
          <w:rFonts w:cs="Calibri"/>
        </w:rPr>
      </w:pPr>
    </w:p>
    <w:p w:rsidR="0071198D" w:rsidRPr="00363426" w:rsidRDefault="0071198D" w:rsidP="00D64E53">
      <w:pPr>
        <w:spacing w:after="0" w:line="240" w:lineRule="auto"/>
        <w:ind w:right="-57"/>
        <w:jc w:val="both"/>
        <w:rPr>
          <w:rFonts w:cs="Calibri"/>
        </w:rPr>
      </w:pPr>
      <w:r w:rsidRPr="00363426">
        <w:rPr>
          <w:rFonts w:cs="Calibri"/>
        </w:rPr>
        <w:t xml:space="preserve">Sjednica počinje u </w:t>
      </w:r>
      <w:r>
        <w:rPr>
          <w:rFonts w:cs="Calibri"/>
        </w:rPr>
        <w:t>1</w:t>
      </w:r>
      <w:r w:rsidR="004F74B1">
        <w:rPr>
          <w:rFonts w:cs="Calibri"/>
        </w:rPr>
        <w:t>8</w:t>
      </w:r>
      <w:r w:rsidR="00A31C9A">
        <w:rPr>
          <w:rFonts w:cs="Calibri"/>
        </w:rPr>
        <w:t>.</w:t>
      </w:r>
      <w:r w:rsidR="00402D38">
        <w:rPr>
          <w:rFonts w:cs="Calibri"/>
        </w:rPr>
        <w:t>0</w:t>
      </w:r>
      <w:r>
        <w:rPr>
          <w:rFonts w:cs="Calibri"/>
        </w:rPr>
        <w:t>0</w:t>
      </w:r>
      <w:r w:rsidRPr="00363426">
        <w:rPr>
          <w:rFonts w:cs="Calibri"/>
        </w:rPr>
        <w:t xml:space="preserve"> sati.</w:t>
      </w:r>
    </w:p>
    <w:p w:rsidR="0071198D" w:rsidRPr="00FC7CC8" w:rsidRDefault="0071198D" w:rsidP="00D64E53">
      <w:pPr>
        <w:spacing w:after="0" w:line="240" w:lineRule="auto"/>
        <w:ind w:left="-57" w:right="-57"/>
        <w:jc w:val="both"/>
        <w:rPr>
          <w:rFonts w:cs="Calibri"/>
          <w:b/>
          <w:sz w:val="24"/>
          <w:szCs w:val="24"/>
        </w:rPr>
      </w:pPr>
    </w:p>
    <w:p w:rsidR="00C1092A" w:rsidRDefault="00C1092A" w:rsidP="00510075">
      <w:pPr>
        <w:spacing w:after="0"/>
        <w:jc w:val="both"/>
        <w:rPr>
          <w:rFonts w:cs="Calibri"/>
        </w:rPr>
      </w:pPr>
      <w:r>
        <w:rPr>
          <w:rFonts w:cs="Calibri"/>
        </w:rPr>
        <w:t>Predsjednik Općinskog vijeća Krešimir Tuđm</w:t>
      </w:r>
      <w:r w:rsidR="00CB7D15">
        <w:rPr>
          <w:rFonts w:cs="Calibri"/>
        </w:rPr>
        <w:t xml:space="preserve">an pozdravlja prisutne i otvara </w:t>
      </w:r>
      <w:r w:rsidR="00FC49DA">
        <w:rPr>
          <w:rFonts w:cs="Calibri"/>
        </w:rPr>
        <w:t>šes</w:t>
      </w:r>
      <w:r w:rsidR="00CB7D15">
        <w:rPr>
          <w:rFonts w:cs="Calibri"/>
        </w:rPr>
        <w:t>t</w:t>
      </w:r>
      <w:r w:rsidR="00655156">
        <w:rPr>
          <w:rFonts w:cs="Calibri"/>
        </w:rPr>
        <w:t>u</w:t>
      </w:r>
      <w:r>
        <w:rPr>
          <w:rFonts w:cs="Calibri"/>
        </w:rPr>
        <w:t xml:space="preserve"> sjednicu Općinskog vijeća, utvrđuje da sjednici prisustvuje </w:t>
      </w:r>
      <w:r w:rsidR="00402D38">
        <w:rPr>
          <w:rFonts w:cs="Calibri"/>
        </w:rPr>
        <w:t>sedam od</w:t>
      </w:r>
      <w:r>
        <w:rPr>
          <w:rFonts w:cs="Calibri"/>
        </w:rPr>
        <w:t xml:space="preserve"> devet vijećnika Općinskog vijeća te da postoji kvorum. </w:t>
      </w:r>
    </w:p>
    <w:p w:rsidR="00C1092A" w:rsidRDefault="00C1092A" w:rsidP="00C1092A">
      <w:pPr>
        <w:spacing w:after="0" w:line="240" w:lineRule="auto"/>
        <w:ind w:right="-57"/>
        <w:jc w:val="both"/>
        <w:rPr>
          <w:rFonts w:cs="Calibri"/>
        </w:rPr>
      </w:pPr>
    </w:p>
    <w:p w:rsidR="00C1092A" w:rsidRDefault="00C1092A" w:rsidP="00C1092A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 xml:space="preserve">Nadalje čita i predlaže sljedeći dnevni red </w:t>
      </w:r>
      <w:r w:rsidR="00FC49DA">
        <w:rPr>
          <w:rFonts w:cs="Calibri"/>
        </w:rPr>
        <w:t xml:space="preserve">uz dopunu dnevnog reda točkom 6. Zahtjev za suglasnost na povećanje ekonomske cijene dječjeg vrtića „Smokvica“, </w:t>
      </w:r>
      <w:r>
        <w:rPr>
          <w:rFonts w:cs="Calibri"/>
        </w:rPr>
        <w:t>te isti daje na glasanje:</w:t>
      </w:r>
    </w:p>
    <w:p w:rsidR="00C1092A" w:rsidRDefault="00C1092A" w:rsidP="00C1092A">
      <w:pPr>
        <w:spacing w:after="0" w:line="240" w:lineRule="auto"/>
        <w:ind w:right="-57"/>
        <w:jc w:val="both"/>
        <w:rPr>
          <w:rFonts w:cs="Calibri"/>
          <w:i/>
          <w:u w:val="single"/>
        </w:rPr>
      </w:pPr>
    </w:p>
    <w:p w:rsidR="00C1092A" w:rsidRDefault="00C1092A" w:rsidP="00C1092A">
      <w:pPr>
        <w:spacing w:after="0" w:line="240" w:lineRule="auto"/>
        <w:ind w:right="-57"/>
        <w:jc w:val="both"/>
        <w:rPr>
          <w:rFonts w:cs="Calibri"/>
          <w:i/>
          <w:u w:val="single"/>
        </w:rPr>
      </w:pPr>
      <w:r>
        <w:rPr>
          <w:rFonts w:cs="Calibri"/>
          <w:i/>
          <w:u w:val="single"/>
        </w:rPr>
        <w:t xml:space="preserve">dnevni red: </w:t>
      </w:r>
    </w:p>
    <w:p w:rsidR="00C1092A" w:rsidRDefault="00C1092A" w:rsidP="00C1092A">
      <w:pPr>
        <w:spacing w:after="0" w:line="240" w:lineRule="auto"/>
        <w:ind w:right="-57"/>
        <w:jc w:val="both"/>
        <w:rPr>
          <w:rFonts w:cs="Calibri"/>
          <w:i/>
          <w:u w:val="single"/>
        </w:rPr>
      </w:pPr>
    </w:p>
    <w:p w:rsidR="00402D38" w:rsidRDefault="00CB7D15" w:rsidP="00402D38">
      <w:pPr>
        <w:numPr>
          <w:ilvl w:val="0"/>
          <w:numId w:val="2"/>
        </w:numPr>
        <w:tabs>
          <w:tab w:val="clear" w:pos="1068"/>
          <w:tab w:val="left" w:pos="1134"/>
        </w:tabs>
        <w:spacing w:after="0" w:line="240" w:lineRule="auto"/>
        <w:ind w:left="426" w:hanging="217"/>
        <w:jc w:val="both"/>
        <w:rPr>
          <w:rFonts w:cs="Calibri"/>
          <w:i/>
        </w:rPr>
      </w:pPr>
      <w:r w:rsidRPr="00E02E70">
        <w:rPr>
          <w:rFonts w:cs="Calibri"/>
          <w:i/>
        </w:rPr>
        <w:t>Aktualni sat,</w:t>
      </w:r>
      <w:r w:rsidR="00402D38" w:rsidRPr="00402D38">
        <w:rPr>
          <w:rFonts w:cs="Calibri"/>
          <w:i/>
        </w:rPr>
        <w:t xml:space="preserve"> </w:t>
      </w:r>
    </w:p>
    <w:p w:rsidR="00402D38" w:rsidRPr="00E02E70" w:rsidRDefault="00402D38" w:rsidP="00402D38">
      <w:pPr>
        <w:numPr>
          <w:ilvl w:val="0"/>
          <w:numId w:val="2"/>
        </w:numPr>
        <w:tabs>
          <w:tab w:val="clear" w:pos="1068"/>
          <w:tab w:val="left" w:pos="1134"/>
        </w:tabs>
        <w:spacing w:after="0" w:line="240" w:lineRule="auto"/>
        <w:ind w:left="426" w:hanging="217"/>
        <w:jc w:val="both"/>
        <w:rPr>
          <w:rFonts w:cs="Calibri"/>
          <w:i/>
        </w:rPr>
      </w:pPr>
      <w:r w:rsidRPr="00E02E70">
        <w:rPr>
          <w:rFonts w:cs="Calibri"/>
          <w:i/>
        </w:rPr>
        <w:t xml:space="preserve">Verifikacija zapisnika </w:t>
      </w:r>
      <w:r>
        <w:rPr>
          <w:rFonts w:cs="Calibri"/>
          <w:i/>
        </w:rPr>
        <w:t>5</w:t>
      </w:r>
      <w:r w:rsidRPr="00E02E70">
        <w:rPr>
          <w:rFonts w:cs="Calibri"/>
          <w:i/>
        </w:rPr>
        <w:t>. sjednice Općinskog vijeća,</w:t>
      </w:r>
    </w:p>
    <w:p w:rsidR="00402D38" w:rsidRDefault="00402D38" w:rsidP="00402D38">
      <w:pPr>
        <w:numPr>
          <w:ilvl w:val="0"/>
          <w:numId w:val="2"/>
        </w:numPr>
        <w:tabs>
          <w:tab w:val="clear" w:pos="1068"/>
          <w:tab w:val="left" w:pos="1134"/>
        </w:tabs>
        <w:spacing w:after="0" w:line="240" w:lineRule="auto"/>
        <w:ind w:left="426" w:hanging="217"/>
        <w:jc w:val="both"/>
        <w:rPr>
          <w:rFonts w:cs="Calibri"/>
          <w:i/>
        </w:rPr>
      </w:pPr>
      <w:r>
        <w:rPr>
          <w:rFonts w:cs="Calibri"/>
          <w:i/>
        </w:rPr>
        <w:t>Proračun Općine Luka za 2026. godinu s projekcijama za 2027. i 2028. godinu,</w:t>
      </w:r>
    </w:p>
    <w:p w:rsidR="00402D38" w:rsidRDefault="00402D38" w:rsidP="00402D38">
      <w:pPr>
        <w:tabs>
          <w:tab w:val="left" w:pos="1134"/>
        </w:tabs>
        <w:ind w:left="567" w:hanging="358"/>
        <w:jc w:val="both"/>
        <w:rPr>
          <w:rFonts w:cs="Calibri"/>
          <w:i/>
        </w:rPr>
      </w:pPr>
      <w:r>
        <w:rPr>
          <w:rFonts w:cs="Calibri"/>
          <w:i/>
        </w:rPr>
        <w:tab/>
        <w:t>a) Program gradnje objekata i uređaja komunalne infrastrukture za razdoblje od 01.01.2026. do 31.12.2026. godine,</w:t>
      </w:r>
    </w:p>
    <w:p w:rsidR="00402D38" w:rsidRDefault="00402D38" w:rsidP="00402D38">
      <w:pPr>
        <w:tabs>
          <w:tab w:val="left" w:pos="1134"/>
        </w:tabs>
        <w:ind w:left="567" w:hanging="358"/>
        <w:jc w:val="both"/>
        <w:rPr>
          <w:rFonts w:cs="Calibri"/>
          <w:i/>
        </w:rPr>
      </w:pPr>
      <w:r>
        <w:rPr>
          <w:rFonts w:cs="Calibri"/>
          <w:i/>
        </w:rPr>
        <w:tab/>
        <w:t>b) Program održavanja komunalne infrastrukture u 2026. godini,</w:t>
      </w:r>
    </w:p>
    <w:p w:rsidR="00402D38" w:rsidRDefault="00402D38" w:rsidP="00402D38">
      <w:pPr>
        <w:numPr>
          <w:ilvl w:val="0"/>
          <w:numId w:val="2"/>
        </w:numPr>
        <w:tabs>
          <w:tab w:val="clear" w:pos="1068"/>
          <w:tab w:val="left" w:pos="1134"/>
        </w:tabs>
        <w:spacing w:after="0" w:line="240" w:lineRule="auto"/>
        <w:ind w:left="426" w:hanging="217"/>
        <w:jc w:val="both"/>
        <w:rPr>
          <w:rFonts w:cs="Calibri"/>
          <w:i/>
        </w:rPr>
      </w:pPr>
      <w:r>
        <w:rPr>
          <w:rFonts w:cs="Calibri"/>
          <w:i/>
        </w:rPr>
        <w:t>Donošenje Odluke o izvršenju Proračuna Općine Luka za 2026. godinu,</w:t>
      </w:r>
    </w:p>
    <w:p w:rsidR="00402D38" w:rsidRDefault="00402D38" w:rsidP="00402D38">
      <w:pPr>
        <w:numPr>
          <w:ilvl w:val="0"/>
          <w:numId w:val="2"/>
        </w:numPr>
        <w:tabs>
          <w:tab w:val="clear" w:pos="1068"/>
          <w:tab w:val="left" w:pos="1134"/>
        </w:tabs>
        <w:spacing w:after="0" w:line="240" w:lineRule="auto"/>
        <w:ind w:left="426" w:hanging="217"/>
        <w:jc w:val="both"/>
        <w:rPr>
          <w:rFonts w:cs="Calibri"/>
          <w:i/>
        </w:rPr>
      </w:pPr>
      <w:r>
        <w:rPr>
          <w:rFonts w:cs="Calibri"/>
          <w:i/>
        </w:rPr>
        <w:lastRenderedPageBreak/>
        <w:t>Izmjene i dopune Proračuna Općine Luka za 2025. godinu – Rebalans II,</w:t>
      </w:r>
    </w:p>
    <w:p w:rsidR="00402D38" w:rsidRDefault="00402D38" w:rsidP="00402D38">
      <w:pPr>
        <w:tabs>
          <w:tab w:val="left" w:pos="1134"/>
        </w:tabs>
        <w:ind w:left="567" w:hanging="358"/>
        <w:jc w:val="both"/>
        <w:rPr>
          <w:rFonts w:cs="Calibri"/>
          <w:i/>
        </w:rPr>
      </w:pPr>
      <w:r>
        <w:rPr>
          <w:rFonts w:cs="Calibri"/>
          <w:i/>
        </w:rPr>
        <w:tab/>
        <w:t>a) Izmjene i dopune Programa gradnje objekata i uređaja komunalne infrastrukture za razdoblje 01.01.2025. do 31.12.2025.- Rebalans II,</w:t>
      </w:r>
    </w:p>
    <w:p w:rsidR="00402D38" w:rsidRDefault="00402D38" w:rsidP="00402D38">
      <w:pPr>
        <w:tabs>
          <w:tab w:val="left" w:pos="1134"/>
        </w:tabs>
        <w:ind w:left="567" w:hanging="358"/>
        <w:jc w:val="both"/>
        <w:rPr>
          <w:rFonts w:cs="Calibri"/>
          <w:i/>
        </w:rPr>
      </w:pPr>
      <w:r>
        <w:rPr>
          <w:rFonts w:cs="Calibri"/>
          <w:i/>
        </w:rPr>
        <w:tab/>
        <w:t>b) Izmjene i dopune Programa održavanja komunalne infrastrukture u 2025. godini,</w:t>
      </w:r>
    </w:p>
    <w:p w:rsidR="00402D38" w:rsidRDefault="00402D38" w:rsidP="00402D38">
      <w:pPr>
        <w:tabs>
          <w:tab w:val="left" w:pos="1134"/>
        </w:tabs>
        <w:ind w:left="426" w:hanging="217"/>
        <w:jc w:val="both"/>
        <w:rPr>
          <w:rFonts w:cs="Calibri"/>
          <w:i/>
        </w:rPr>
      </w:pPr>
    </w:p>
    <w:p w:rsidR="00402D38" w:rsidRDefault="00402D38" w:rsidP="00402D38">
      <w:pPr>
        <w:numPr>
          <w:ilvl w:val="0"/>
          <w:numId w:val="2"/>
        </w:numPr>
        <w:tabs>
          <w:tab w:val="clear" w:pos="1068"/>
          <w:tab w:val="left" w:pos="1134"/>
        </w:tabs>
        <w:spacing w:after="0" w:line="240" w:lineRule="auto"/>
        <w:ind w:left="426" w:hanging="217"/>
        <w:jc w:val="both"/>
        <w:rPr>
          <w:rFonts w:cs="Calibri"/>
          <w:i/>
        </w:rPr>
      </w:pPr>
      <w:r>
        <w:rPr>
          <w:rFonts w:cs="Calibri"/>
          <w:i/>
        </w:rPr>
        <w:t>Razmatranje prigovora na redoslijednu listu za dodjelu stipend</w:t>
      </w:r>
      <w:r w:rsidRPr="00E61046">
        <w:rPr>
          <w:rFonts w:cs="Calibri"/>
          <w:i/>
        </w:rPr>
        <w:t>ija za šk./ak. god</w:t>
      </w:r>
      <w:r>
        <w:rPr>
          <w:rFonts w:cs="Calibri"/>
          <w:i/>
        </w:rPr>
        <w:t>.</w:t>
      </w:r>
      <w:r w:rsidRPr="00E61046">
        <w:rPr>
          <w:rFonts w:cs="Calibri"/>
          <w:i/>
        </w:rPr>
        <w:t xml:space="preserve"> 2025./2026.,</w:t>
      </w:r>
    </w:p>
    <w:p w:rsidR="00FC49DA" w:rsidRDefault="00FC49DA" w:rsidP="00402D38">
      <w:pPr>
        <w:numPr>
          <w:ilvl w:val="0"/>
          <w:numId w:val="2"/>
        </w:numPr>
        <w:tabs>
          <w:tab w:val="clear" w:pos="1068"/>
          <w:tab w:val="left" w:pos="426"/>
          <w:tab w:val="num" w:pos="851"/>
        </w:tabs>
        <w:spacing w:after="0" w:line="240" w:lineRule="auto"/>
        <w:ind w:left="567"/>
        <w:jc w:val="both"/>
        <w:rPr>
          <w:rFonts w:cs="Calibri"/>
          <w:i/>
        </w:rPr>
      </w:pPr>
      <w:r>
        <w:rPr>
          <w:rFonts w:cs="Calibri"/>
          <w:i/>
        </w:rPr>
        <w:t>Zahtjev za suglasnost na povećanje ekonomske cijene dječjeg vrtića „Smokvica“,</w:t>
      </w:r>
    </w:p>
    <w:p w:rsidR="00A50A24" w:rsidRPr="00E61046" w:rsidRDefault="00A50A24" w:rsidP="00402D38">
      <w:pPr>
        <w:numPr>
          <w:ilvl w:val="0"/>
          <w:numId w:val="2"/>
        </w:numPr>
        <w:tabs>
          <w:tab w:val="clear" w:pos="1068"/>
          <w:tab w:val="left" w:pos="426"/>
          <w:tab w:val="num" w:pos="851"/>
        </w:tabs>
        <w:spacing w:after="0" w:line="240" w:lineRule="auto"/>
        <w:ind w:left="567"/>
        <w:jc w:val="both"/>
        <w:rPr>
          <w:rFonts w:cs="Calibri"/>
          <w:i/>
        </w:rPr>
      </w:pPr>
      <w:r w:rsidRPr="00E61046">
        <w:rPr>
          <w:rFonts w:cs="Calibri"/>
          <w:i/>
        </w:rPr>
        <w:t>Razno.</w:t>
      </w:r>
    </w:p>
    <w:p w:rsidR="00A50A24" w:rsidRDefault="00A50A24" w:rsidP="00105D91">
      <w:pPr>
        <w:spacing w:after="0" w:line="240" w:lineRule="auto"/>
        <w:ind w:right="-57"/>
        <w:jc w:val="both"/>
        <w:rPr>
          <w:rFonts w:cs="Calibri"/>
        </w:rPr>
      </w:pPr>
    </w:p>
    <w:p w:rsidR="00105D91" w:rsidRDefault="00CB7D15" w:rsidP="00105D91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 xml:space="preserve">Rezultati glasovanja: </w:t>
      </w:r>
      <w:r w:rsidR="00402D38">
        <w:rPr>
          <w:rFonts w:cs="Calibri"/>
        </w:rPr>
        <w:t>7</w:t>
      </w:r>
      <w:r w:rsidR="00105D91">
        <w:rPr>
          <w:rFonts w:cs="Calibri"/>
        </w:rPr>
        <w:t xml:space="preserve"> (</w:t>
      </w:r>
      <w:r w:rsidR="00402D38">
        <w:rPr>
          <w:rFonts w:cs="Calibri"/>
        </w:rPr>
        <w:t>s</w:t>
      </w:r>
      <w:r w:rsidR="00A50A24">
        <w:rPr>
          <w:rFonts w:cs="Calibri"/>
        </w:rPr>
        <w:t>e</w:t>
      </w:r>
      <w:r w:rsidR="00402D38">
        <w:rPr>
          <w:rFonts w:cs="Calibri"/>
        </w:rPr>
        <w:t>dam</w:t>
      </w:r>
      <w:r w:rsidR="00105D91">
        <w:rPr>
          <w:rFonts w:cs="Calibri"/>
        </w:rPr>
        <w:t>) glasova ZA.</w:t>
      </w:r>
    </w:p>
    <w:p w:rsidR="00105D91" w:rsidRDefault="00105D91" w:rsidP="00105D91">
      <w:pPr>
        <w:spacing w:after="0" w:line="240" w:lineRule="auto"/>
        <w:ind w:left="851" w:right="-57" w:hanging="851"/>
        <w:jc w:val="both"/>
        <w:rPr>
          <w:rFonts w:cs="Calibri"/>
        </w:rPr>
      </w:pPr>
    </w:p>
    <w:p w:rsidR="00105D91" w:rsidRDefault="00105D91" w:rsidP="00105D91">
      <w:pPr>
        <w:spacing w:after="0" w:line="240" w:lineRule="auto"/>
        <w:ind w:right="-57"/>
        <w:jc w:val="both"/>
        <w:rPr>
          <w:rFonts w:cs="Calibri"/>
          <w:i/>
        </w:rPr>
      </w:pPr>
      <w:r>
        <w:rPr>
          <w:rFonts w:cs="Calibri"/>
          <w:b/>
          <w:i/>
          <w:u w:val="single"/>
        </w:rPr>
        <w:t>Odluka:</w:t>
      </w:r>
      <w:r w:rsidRPr="00107F01">
        <w:rPr>
          <w:rFonts w:cs="Calibri"/>
          <w:b/>
        </w:rPr>
        <w:t xml:space="preserve"> </w:t>
      </w:r>
      <w:r>
        <w:rPr>
          <w:rFonts w:cs="Calibri"/>
          <w:i/>
        </w:rPr>
        <w:t>S</w:t>
      </w:r>
      <w:r w:rsidRPr="00223A3F">
        <w:rPr>
          <w:rFonts w:cs="Calibri"/>
          <w:i/>
        </w:rPr>
        <w:t xml:space="preserve">ukladno rezultatima glasovanja dnevni red </w:t>
      </w:r>
      <w:r>
        <w:rPr>
          <w:rFonts w:cs="Calibri"/>
          <w:i/>
        </w:rPr>
        <w:t>se</w:t>
      </w:r>
      <w:r w:rsidRPr="00223A3F">
        <w:rPr>
          <w:rFonts w:cs="Calibri"/>
          <w:i/>
        </w:rPr>
        <w:t xml:space="preserve"> jednoglasno prihvaća.</w:t>
      </w:r>
    </w:p>
    <w:p w:rsidR="00C1092A" w:rsidRPr="00C1092A" w:rsidRDefault="00C1092A" w:rsidP="00C1092A">
      <w:pPr>
        <w:spacing w:after="0" w:line="240" w:lineRule="auto"/>
        <w:jc w:val="both"/>
        <w:rPr>
          <w:rFonts w:cs="Calibri"/>
        </w:rPr>
      </w:pPr>
    </w:p>
    <w:p w:rsidR="00C1092A" w:rsidRDefault="00C1092A" w:rsidP="00C1092A">
      <w:pPr>
        <w:spacing w:after="0" w:line="240" w:lineRule="auto"/>
        <w:ind w:right="-57"/>
        <w:jc w:val="both"/>
        <w:rPr>
          <w:rFonts w:cs="Calibri"/>
          <w:i/>
          <w:u w:val="single"/>
        </w:rPr>
      </w:pPr>
    </w:p>
    <w:p w:rsidR="00F009CD" w:rsidRDefault="00064628" w:rsidP="00F009CD">
      <w:pPr>
        <w:spacing w:after="0"/>
        <w:rPr>
          <w:b/>
          <w:i/>
          <w:u w:val="single"/>
        </w:rPr>
      </w:pPr>
      <w:r w:rsidRPr="00064628">
        <w:rPr>
          <w:b/>
          <w:i/>
          <w:u w:val="single"/>
        </w:rPr>
        <w:t>AD/0 Aktualni sat</w:t>
      </w:r>
    </w:p>
    <w:p w:rsidR="0095254D" w:rsidRDefault="00673998" w:rsidP="00C35E2E">
      <w:pPr>
        <w:spacing w:after="0"/>
        <w:jc w:val="both"/>
      </w:pPr>
      <w:r>
        <w:t xml:space="preserve">Predsjednik Općinskog vijeća Krešimir Tuđman daje riječ načelniku Darku Kralju kako bi vijećnike izvijestio o aktualnostima u općini. </w:t>
      </w:r>
      <w:r w:rsidR="006A4BB5">
        <w:t>Načelnik Darko Kralj pozdravlj</w:t>
      </w:r>
      <w:r w:rsidR="001938C8">
        <w:t xml:space="preserve">a prisutne informira vijećnika o tijeku gradnje pješačko-biciklističke staze u </w:t>
      </w:r>
      <w:proofErr w:type="spellStart"/>
      <w:r w:rsidR="001938C8">
        <w:t>Pluski</w:t>
      </w:r>
      <w:proofErr w:type="spellEnd"/>
      <w:r w:rsidR="001938C8">
        <w:t>, o produže</w:t>
      </w:r>
      <w:r w:rsidR="00585C02">
        <w:t xml:space="preserve">nju roka završetka radova, kao i da je odabran </w:t>
      </w:r>
      <w:r w:rsidR="001938C8">
        <w:t>isporučitelj</w:t>
      </w:r>
      <w:r w:rsidR="00585C02">
        <w:t xml:space="preserve"> </w:t>
      </w:r>
      <w:r w:rsidR="001938C8">
        <w:t xml:space="preserve">opreme za pješačko-biciklističku stazu. Načelnik također informira vijećnike o aktivnostima vezano na projektiranje polivalentne </w:t>
      </w:r>
      <w:r w:rsidR="00585C02">
        <w:t xml:space="preserve">zgrade predviđene na mjestu postojećeg sportskog doma o održanim sastancima s projektanticama koje su izradile nekoliko idejnih rješenja, razmatranja mogućnosti sadržaja koji će se nalaziti u zgradi i sl. </w:t>
      </w:r>
    </w:p>
    <w:p w:rsidR="0095254D" w:rsidRDefault="0095254D" w:rsidP="007811AD">
      <w:pPr>
        <w:spacing w:after="0"/>
        <w:jc w:val="both"/>
      </w:pPr>
    </w:p>
    <w:p w:rsidR="00064628" w:rsidRDefault="00064628" w:rsidP="00F009CD">
      <w:pPr>
        <w:spacing w:after="0"/>
      </w:pPr>
    </w:p>
    <w:p w:rsidR="00F009CD" w:rsidRDefault="00F009CD" w:rsidP="00F009CD">
      <w:pPr>
        <w:spacing w:after="0"/>
        <w:rPr>
          <w:b/>
          <w:i/>
          <w:u w:val="single"/>
        </w:rPr>
      </w:pPr>
      <w:r w:rsidRPr="00F009CD">
        <w:rPr>
          <w:b/>
          <w:i/>
          <w:u w:val="single"/>
        </w:rPr>
        <w:t xml:space="preserve">AD/1  </w:t>
      </w:r>
      <w:r w:rsidR="00064628" w:rsidRPr="00064628">
        <w:rPr>
          <w:rFonts w:cs="Calibri"/>
          <w:b/>
          <w:i/>
          <w:u w:val="single"/>
        </w:rPr>
        <w:t xml:space="preserve">Verifikacija zapisnika </w:t>
      </w:r>
      <w:r w:rsidR="00585C02">
        <w:rPr>
          <w:rFonts w:cs="Calibri"/>
          <w:b/>
          <w:i/>
          <w:u w:val="single"/>
        </w:rPr>
        <w:t>5</w:t>
      </w:r>
      <w:r w:rsidR="00064628" w:rsidRPr="00064628">
        <w:rPr>
          <w:rFonts w:cs="Calibri"/>
          <w:b/>
          <w:i/>
          <w:u w:val="single"/>
        </w:rPr>
        <w:t>. sjednice Općinskog vijeća</w:t>
      </w:r>
    </w:p>
    <w:p w:rsidR="00064628" w:rsidRDefault="00064628" w:rsidP="00064628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 xml:space="preserve">Primjedbi na zapisnik nema, pa predsjednik Općinskog vijeća isti daje na glasovanje. </w:t>
      </w:r>
    </w:p>
    <w:p w:rsidR="00064628" w:rsidRDefault="00064628" w:rsidP="00064628">
      <w:pPr>
        <w:spacing w:after="0" w:line="240" w:lineRule="auto"/>
        <w:ind w:right="-57"/>
        <w:jc w:val="both"/>
        <w:rPr>
          <w:rFonts w:cs="Calibri"/>
        </w:rPr>
      </w:pPr>
    </w:p>
    <w:p w:rsidR="00064628" w:rsidRDefault="00064628" w:rsidP="00064628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 xml:space="preserve">Rezultati glasovanja: </w:t>
      </w:r>
      <w:r w:rsidR="00585C02">
        <w:rPr>
          <w:rFonts w:cs="Calibri"/>
        </w:rPr>
        <w:t>7</w:t>
      </w:r>
      <w:r>
        <w:rPr>
          <w:rFonts w:cs="Calibri"/>
        </w:rPr>
        <w:t xml:space="preserve"> (</w:t>
      </w:r>
      <w:r w:rsidR="00585C02">
        <w:rPr>
          <w:rFonts w:cs="Calibri"/>
        </w:rPr>
        <w:t>s</w:t>
      </w:r>
      <w:r w:rsidR="0053123A">
        <w:rPr>
          <w:rFonts w:cs="Calibri"/>
        </w:rPr>
        <w:t>e</w:t>
      </w:r>
      <w:r w:rsidR="00585C02">
        <w:rPr>
          <w:rFonts w:cs="Calibri"/>
        </w:rPr>
        <w:t>dam</w:t>
      </w:r>
      <w:r>
        <w:rPr>
          <w:rFonts w:cs="Calibri"/>
        </w:rPr>
        <w:t>) glasova ZA.</w:t>
      </w:r>
    </w:p>
    <w:p w:rsidR="00064628" w:rsidRDefault="00064628" w:rsidP="00064628">
      <w:pPr>
        <w:spacing w:after="0" w:line="240" w:lineRule="auto"/>
        <w:ind w:left="851" w:right="-57" w:hanging="851"/>
        <w:jc w:val="both"/>
        <w:rPr>
          <w:rFonts w:cs="Calibri"/>
        </w:rPr>
      </w:pPr>
    </w:p>
    <w:p w:rsidR="00585C02" w:rsidRDefault="00064628" w:rsidP="00585C02">
      <w:pPr>
        <w:spacing w:after="0" w:line="240" w:lineRule="auto"/>
        <w:ind w:right="-57"/>
        <w:jc w:val="both"/>
        <w:rPr>
          <w:rFonts w:cs="Calibri"/>
          <w:i/>
        </w:rPr>
      </w:pPr>
      <w:r>
        <w:rPr>
          <w:rFonts w:cs="Calibri"/>
          <w:b/>
          <w:i/>
          <w:u w:val="single"/>
        </w:rPr>
        <w:t xml:space="preserve">Odluka: </w:t>
      </w:r>
      <w:r>
        <w:rPr>
          <w:rFonts w:cs="Calibri"/>
          <w:i/>
        </w:rPr>
        <w:t>Konstatira se, da se,</w:t>
      </w:r>
      <w:r w:rsidRPr="00547E5C">
        <w:rPr>
          <w:rFonts w:cs="Calibri"/>
          <w:i/>
        </w:rPr>
        <w:t xml:space="preserve"> </w:t>
      </w:r>
      <w:r>
        <w:rPr>
          <w:rFonts w:cs="Calibri"/>
          <w:i/>
        </w:rPr>
        <w:t xml:space="preserve">sukladno rezultatima glasovanja verificira zapisnik </w:t>
      </w:r>
      <w:r w:rsidR="00585C02">
        <w:rPr>
          <w:rFonts w:cs="Calibri"/>
          <w:i/>
        </w:rPr>
        <w:t>5</w:t>
      </w:r>
      <w:r>
        <w:rPr>
          <w:rFonts w:cs="Calibri"/>
          <w:i/>
        </w:rPr>
        <w:t xml:space="preserve">. sjednice Općinskog vijeća Općine Luka. </w:t>
      </w:r>
    </w:p>
    <w:p w:rsidR="00585C02" w:rsidRDefault="00585C02" w:rsidP="00585C02">
      <w:pPr>
        <w:spacing w:after="0" w:line="240" w:lineRule="auto"/>
        <w:ind w:right="-57"/>
        <w:jc w:val="both"/>
        <w:rPr>
          <w:rFonts w:cs="Calibri"/>
          <w:i/>
        </w:rPr>
      </w:pPr>
    </w:p>
    <w:p w:rsidR="00585C02" w:rsidRDefault="00D64E53" w:rsidP="00585C02">
      <w:pPr>
        <w:spacing w:after="0" w:line="240" w:lineRule="auto"/>
        <w:ind w:right="-57"/>
        <w:jc w:val="both"/>
        <w:rPr>
          <w:rFonts w:cs="Calibri"/>
          <w:b/>
          <w:i/>
          <w:u w:val="single"/>
        </w:rPr>
      </w:pPr>
      <w:r w:rsidRPr="00D64E53">
        <w:rPr>
          <w:b/>
          <w:i/>
          <w:u w:val="single"/>
        </w:rPr>
        <w:t xml:space="preserve">AD/2 </w:t>
      </w:r>
      <w:r w:rsidR="00585C02" w:rsidRPr="00585C02">
        <w:rPr>
          <w:rFonts w:cs="Calibri"/>
          <w:b/>
          <w:i/>
          <w:u w:val="single"/>
        </w:rPr>
        <w:t>Proračun Općine Luka za 2026. godinu s projekcijama za 2027. i 2028. godinu</w:t>
      </w:r>
    </w:p>
    <w:p w:rsidR="00125FC7" w:rsidRDefault="008E5866" w:rsidP="00585C02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>Ružica Posavec kaže, da je Proračun za 2026. godinu planiran u iznosu od 5.985.000,00 eura, da je planiran prema izvršenj</w:t>
      </w:r>
      <w:r w:rsidR="00125FC7">
        <w:rPr>
          <w:rFonts w:cs="Calibri"/>
        </w:rPr>
        <w:t>u proračuna za 2025. godinu,</w:t>
      </w:r>
      <w:r>
        <w:rPr>
          <w:rFonts w:cs="Calibri"/>
        </w:rPr>
        <w:t xml:space="preserve"> da ukl</w:t>
      </w:r>
      <w:r w:rsidR="00125FC7">
        <w:rPr>
          <w:rFonts w:cs="Calibri"/>
        </w:rPr>
        <w:t xml:space="preserve">jučuje i višak koji se prenosi, te da je u obrazloženju vidljivo planiranje po pojedinačnim stavkama. </w:t>
      </w:r>
    </w:p>
    <w:p w:rsidR="00687FB0" w:rsidRDefault="00687FB0" w:rsidP="00585C02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>Predsjednik Općinskog vijeća Krešimir Tuđman još dodaje da je naglasak na izgradnji komunalne infrastrukture, nastavku izgradnj</w:t>
      </w:r>
      <w:r w:rsidR="001C2E46">
        <w:rPr>
          <w:rFonts w:cs="Calibri"/>
        </w:rPr>
        <w:t xml:space="preserve">e nogostupa, proširenja groblja, građevinskim objektima – obnovi, nastavku gradnje, energetskoj obnovi zgrade stare škole. </w:t>
      </w:r>
    </w:p>
    <w:p w:rsidR="001C2E46" w:rsidRDefault="001C2E46" w:rsidP="001C2E46">
      <w:pPr>
        <w:spacing w:after="0"/>
        <w:jc w:val="both"/>
      </w:pPr>
      <w:r>
        <w:t xml:space="preserve">Prijedloga i primjedbi na Proračun nema, pa se ovakav prijedlog Proračuna daje na glasovanje. </w:t>
      </w:r>
    </w:p>
    <w:p w:rsidR="001C2E46" w:rsidRDefault="001C2E46" w:rsidP="001C2E46">
      <w:pPr>
        <w:spacing w:after="0"/>
      </w:pPr>
    </w:p>
    <w:p w:rsidR="001C2E46" w:rsidRDefault="001C2E46" w:rsidP="001C2E46">
      <w:pPr>
        <w:spacing w:after="0"/>
      </w:pPr>
      <w:r>
        <w:t>Rezultati glasovanja: 7 (sedam) glasova ZA.</w:t>
      </w:r>
    </w:p>
    <w:p w:rsidR="001C2E46" w:rsidRDefault="001C2E46" w:rsidP="001C2E46">
      <w:pPr>
        <w:spacing w:after="0"/>
      </w:pPr>
    </w:p>
    <w:p w:rsidR="001C2E46" w:rsidRDefault="001C2E46" w:rsidP="001C2E46">
      <w:pPr>
        <w:spacing w:after="0"/>
        <w:jc w:val="both"/>
        <w:rPr>
          <w:i/>
        </w:rPr>
      </w:pPr>
      <w:r w:rsidRPr="00D64E53">
        <w:rPr>
          <w:b/>
          <w:i/>
        </w:rPr>
        <w:t>Odluka:</w:t>
      </w:r>
      <w:r w:rsidRPr="00D64E53">
        <w:rPr>
          <w:i/>
        </w:rPr>
        <w:t xml:space="preserve"> Konstatira se, da</w:t>
      </w:r>
      <w:r>
        <w:rPr>
          <w:i/>
        </w:rPr>
        <w:t xml:space="preserve"> se sukladno rezultatima glasovanja, jednoglasno usva</w:t>
      </w:r>
      <w:r w:rsidRPr="00D64E53">
        <w:rPr>
          <w:i/>
        </w:rPr>
        <w:t>j</w:t>
      </w:r>
      <w:r>
        <w:rPr>
          <w:i/>
        </w:rPr>
        <w:t>a</w:t>
      </w:r>
      <w:r w:rsidRPr="00D64E53">
        <w:rPr>
          <w:i/>
        </w:rPr>
        <w:t xml:space="preserve"> </w:t>
      </w:r>
      <w:r>
        <w:rPr>
          <w:i/>
        </w:rPr>
        <w:t>prijedlog Proračuna</w:t>
      </w:r>
    </w:p>
    <w:p w:rsidR="001C2E46" w:rsidRDefault="001C2E46" w:rsidP="001C2E46">
      <w:pPr>
        <w:spacing w:after="0"/>
        <w:jc w:val="both"/>
        <w:rPr>
          <w:rFonts w:cs="Calibri"/>
        </w:rPr>
      </w:pPr>
      <w:r>
        <w:rPr>
          <w:i/>
        </w:rPr>
        <w:tab/>
        <w:t xml:space="preserve"> Općine Luka za 2026. godinu s projekcijama za 2027. i 2028. godinu.</w:t>
      </w:r>
    </w:p>
    <w:p w:rsidR="00585C02" w:rsidRPr="00585C02" w:rsidRDefault="00125FC7" w:rsidP="00585C02">
      <w:pPr>
        <w:spacing w:after="0" w:line="240" w:lineRule="auto"/>
        <w:ind w:right="-57"/>
        <w:jc w:val="both"/>
        <w:rPr>
          <w:rFonts w:cs="Calibri"/>
        </w:rPr>
      </w:pPr>
      <w:r>
        <w:rPr>
          <w:rFonts w:cs="Calibri"/>
        </w:rPr>
        <w:t xml:space="preserve"> </w:t>
      </w:r>
    </w:p>
    <w:p w:rsidR="00585C02" w:rsidRDefault="00585C02" w:rsidP="00585C02">
      <w:pPr>
        <w:spacing w:after="0" w:line="240" w:lineRule="auto"/>
        <w:ind w:right="-57"/>
        <w:jc w:val="both"/>
        <w:rPr>
          <w:rFonts w:cs="Calibri"/>
          <w:i/>
        </w:rPr>
      </w:pPr>
    </w:p>
    <w:p w:rsidR="00585C02" w:rsidRDefault="00585C02" w:rsidP="001C2E46">
      <w:pPr>
        <w:tabs>
          <w:tab w:val="left" w:pos="1134"/>
        </w:tabs>
        <w:spacing w:after="0"/>
        <w:ind w:left="567" w:hanging="358"/>
        <w:jc w:val="both"/>
        <w:rPr>
          <w:rFonts w:cs="Calibri"/>
          <w:b/>
          <w:i/>
          <w:u w:val="single"/>
        </w:rPr>
      </w:pPr>
      <w:r>
        <w:rPr>
          <w:rFonts w:cs="Calibri"/>
          <w:i/>
        </w:rPr>
        <w:lastRenderedPageBreak/>
        <w:tab/>
      </w:r>
      <w:r w:rsidRPr="00585C02">
        <w:rPr>
          <w:rFonts w:cs="Calibri"/>
          <w:b/>
          <w:i/>
          <w:u w:val="single"/>
        </w:rPr>
        <w:t>a) Program gradnje objekata i uređaja komunalne infrastrukture za razdoblje od 01</w:t>
      </w:r>
      <w:r>
        <w:rPr>
          <w:rFonts w:cs="Calibri"/>
          <w:b/>
          <w:i/>
          <w:u w:val="single"/>
        </w:rPr>
        <w:t>.01.2026. do 31.12.2026. godine</w:t>
      </w:r>
    </w:p>
    <w:p w:rsidR="001C2E46" w:rsidRDefault="001C2E46" w:rsidP="001C2E46">
      <w:pPr>
        <w:spacing w:after="0"/>
        <w:jc w:val="both"/>
      </w:pPr>
      <w:r>
        <w:t>Prijedloga i primjedbi nema, pa se ovakav prijedlog Programa daje na glasovanje.</w:t>
      </w:r>
      <w:r w:rsidR="00BD63F7">
        <w:t xml:space="preserve"> </w:t>
      </w:r>
      <w:r>
        <w:t xml:space="preserve"> </w:t>
      </w:r>
    </w:p>
    <w:p w:rsidR="001C2E46" w:rsidRDefault="001C2E46" w:rsidP="001C2E46">
      <w:pPr>
        <w:spacing w:after="0"/>
      </w:pPr>
    </w:p>
    <w:p w:rsidR="001C2E46" w:rsidRDefault="001C2E46" w:rsidP="001C2E46">
      <w:pPr>
        <w:spacing w:after="0"/>
      </w:pPr>
      <w:r>
        <w:t>Rezultati glasovanja: 7 (sedam) glasova ZA.</w:t>
      </w:r>
    </w:p>
    <w:p w:rsidR="001C2E46" w:rsidRDefault="001C2E46" w:rsidP="001C2E46">
      <w:pPr>
        <w:spacing w:after="0"/>
      </w:pPr>
    </w:p>
    <w:p w:rsidR="001C2E46" w:rsidRDefault="001C2E46" w:rsidP="001C2E46">
      <w:pPr>
        <w:spacing w:after="0"/>
        <w:jc w:val="both"/>
        <w:rPr>
          <w:rFonts w:cs="Calibri"/>
        </w:rPr>
      </w:pPr>
      <w:r w:rsidRPr="00D64E53">
        <w:rPr>
          <w:b/>
          <w:i/>
        </w:rPr>
        <w:t>Odluka:</w:t>
      </w:r>
      <w:r w:rsidRPr="00D64E53">
        <w:rPr>
          <w:i/>
        </w:rPr>
        <w:t xml:space="preserve"> Konstatira se, da</w:t>
      </w:r>
      <w:r>
        <w:rPr>
          <w:i/>
        </w:rPr>
        <w:t xml:space="preserve"> se sukladno rezultatima glasovanja, jednoglasno usva</w:t>
      </w:r>
      <w:r w:rsidRPr="00D64E53">
        <w:rPr>
          <w:i/>
        </w:rPr>
        <w:t>j</w:t>
      </w:r>
      <w:r>
        <w:rPr>
          <w:i/>
        </w:rPr>
        <w:t>a</w:t>
      </w:r>
      <w:r w:rsidRPr="00D64E53">
        <w:rPr>
          <w:i/>
        </w:rPr>
        <w:t xml:space="preserve"> </w:t>
      </w:r>
      <w:r>
        <w:rPr>
          <w:i/>
        </w:rPr>
        <w:t>prijedlog Program gradnje objekata i uređaja komunalne infrastrukture za razdoblje 01.01.2026. do 31.12.2026. godine.</w:t>
      </w:r>
    </w:p>
    <w:p w:rsidR="00585C02" w:rsidRPr="00585C02" w:rsidRDefault="00585C02" w:rsidP="00585C02">
      <w:pPr>
        <w:tabs>
          <w:tab w:val="left" w:pos="1134"/>
        </w:tabs>
        <w:ind w:left="567" w:hanging="358"/>
        <w:jc w:val="both"/>
        <w:rPr>
          <w:rFonts w:cs="Calibri"/>
          <w:b/>
          <w:i/>
          <w:u w:val="single"/>
        </w:rPr>
      </w:pPr>
    </w:p>
    <w:p w:rsidR="00585C02" w:rsidRDefault="00585C02" w:rsidP="001C2E46">
      <w:pPr>
        <w:tabs>
          <w:tab w:val="left" w:pos="1134"/>
        </w:tabs>
        <w:spacing w:after="0"/>
        <w:ind w:left="567" w:hanging="358"/>
        <w:jc w:val="both"/>
        <w:rPr>
          <w:rFonts w:cs="Calibri"/>
          <w:b/>
          <w:i/>
          <w:u w:val="single"/>
        </w:rPr>
      </w:pPr>
      <w:r>
        <w:rPr>
          <w:rFonts w:cs="Calibri"/>
          <w:i/>
        </w:rPr>
        <w:tab/>
      </w:r>
      <w:r w:rsidRPr="00585C02">
        <w:rPr>
          <w:rFonts w:cs="Calibri"/>
          <w:b/>
          <w:i/>
          <w:u w:val="single"/>
        </w:rPr>
        <w:t>b) Program održavanja komunalne infrastrukture u 2026. godini</w:t>
      </w:r>
    </w:p>
    <w:p w:rsidR="001C2E46" w:rsidRDefault="001C2E46" w:rsidP="001C2E46">
      <w:pPr>
        <w:spacing w:after="0"/>
        <w:jc w:val="both"/>
      </w:pPr>
      <w:r>
        <w:t xml:space="preserve">Prijedloga i primjedbi nema, pa se ovakav prijedlog Programa daje na glasovanje. </w:t>
      </w:r>
    </w:p>
    <w:p w:rsidR="001C2E46" w:rsidRDefault="001C2E46" w:rsidP="001C2E46">
      <w:pPr>
        <w:spacing w:after="0"/>
      </w:pPr>
    </w:p>
    <w:p w:rsidR="001C2E46" w:rsidRDefault="001C2E46" w:rsidP="001C2E46">
      <w:pPr>
        <w:spacing w:after="0"/>
      </w:pPr>
      <w:r>
        <w:t>Rezultati glasovanja: 7 (sedam) glasova ZA.</w:t>
      </w:r>
    </w:p>
    <w:p w:rsidR="001C2E46" w:rsidRDefault="001C2E46" w:rsidP="001C2E46">
      <w:pPr>
        <w:spacing w:after="0"/>
      </w:pPr>
    </w:p>
    <w:p w:rsidR="001C2E46" w:rsidRDefault="001C2E46" w:rsidP="001C2E46">
      <w:pPr>
        <w:spacing w:after="0"/>
        <w:jc w:val="both"/>
        <w:rPr>
          <w:rFonts w:cs="Calibri"/>
        </w:rPr>
      </w:pPr>
      <w:r w:rsidRPr="00D64E53">
        <w:rPr>
          <w:b/>
          <w:i/>
        </w:rPr>
        <w:t>Odluka:</w:t>
      </w:r>
      <w:r w:rsidRPr="00D64E53">
        <w:rPr>
          <w:i/>
        </w:rPr>
        <w:t xml:space="preserve"> Konstatira se, da</w:t>
      </w:r>
      <w:r>
        <w:rPr>
          <w:i/>
        </w:rPr>
        <w:t xml:space="preserve"> se sukladno rezultatima glasovanja, jednoglasno usva</w:t>
      </w:r>
      <w:r w:rsidRPr="00D64E53">
        <w:rPr>
          <w:i/>
        </w:rPr>
        <w:t>j</w:t>
      </w:r>
      <w:r>
        <w:rPr>
          <w:i/>
        </w:rPr>
        <w:t>a</w:t>
      </w:r>
      <w:r w:rsidRPr="00D64E53">
        <w:rPr>
          <w:i/>
        </w:rPr>
        <w:t xml:space="preserve"> </w:t>
      </w:r>
      <w:r>
        <w:rPr>
          <w:i/>
        </w:rPr>
        <w:t>prijedlog Program održavanja komunalne infrastrukture u 2026. godini.</w:t>
      </w:r>
    </w:p>
    <w:p w:rsidR="001C2E46" w:rsidRPr="00585C02" w:rsidRDefault="001C2E46" w:rsidP="00585C02">
      <w:pPr>
        <w:tabs>
          <w:tab w:val="left" w:pos="1134"/>
        </w:tabs>
        <w:ind w:left="567" w:hanging="358"/>
        <w:jc w:val="both"/>
        <w:rPr>
          <w:rFonts w:cs="Calibri"/>
          <w:i/>
          <w:u w:val="single"/>
        </w:rPr>
      </w:pPr>
    </w:p>
    <w:p w:rsidR="001C2E46" w:rsidRDefault="001C2E46" w:rsidP="00BC3B18">
      <w:pPr>
        <w:spacing w:after="0"/>
        <w:rPr>
          <w:rFonts w:cs="Calibri"/>
          <w:b/>
          <w:i/>
          <w:szCs w:val="40"/>
          <w:u w:val="single"/>
        </w:rPr>
      </w:pPr>
    </w:p>
    <w:p w:rsidR="00BC3B18" w:rsidRDefault="0025185A" w:rsidP="00BC3B18">
      <w:pPr>
        <w:spacing w:after="0"/>
      </w:pPr>
      <w:r w:rsidRPr="0025185A">
        <w:rPr>
          <w:rFonts w:cs="Calibri"/>
          <w:b/>
          <w:i/>
          <w:szCs w:val="40"/>
          <w:u w:val="single"/>
        </w:rPr>
        <w:t>A</w:t>
      </w:r>
      <w:r w:rsidR="00AF7ACF">
        <w:rPr>
          <w:rFonts w:cs="Calibri"/>
          <w:b/>
          <w:i/>
          <w:szCs w:val="40"/>
          <w:u w:val="single"/>
        </w:rPr>
        <w:t>D</w:t>
      </w:r>
      <w:r w:rsidRPr="0025185A">
        <w:rPr>
          <w:rFonts w:cs="Calibri"/>
          <w:b/>
          <w:i/>
          <w:szCs w:val="40"/>
          <w:u w:val="single"/>
        </w:rPr>
        <w:t xml:space="preserve">/3 </w:t>
      </w:r>
      <w:r w:rsidR="001C2E46" w:rsidRPr="001C2E46">
        <w:rPr>
          <w:rFonts w:cs="Calibri"/>
          <w:b/>
          <w:i/>
          <w:u w:val="single"/>
        </w:rPr>
        <w:t>Donošenje Odluke o izvršenju Proračuna Općine Luka za 2026. godinu</w:t>
      </w:r>
    </w:p>
    <w:p w:rsidR="00320DBD" w:rsidRDefault="00806C81" w:rsidP="00172CBF">
      <w:pPr>
        <w:spacing w:after="0"/>
        <w:jc w:val="both"/>
      </w:pPr>
      <w:r>
        <w:t>Primjedbi i pr</w:t>
      </w:r>
      <w:r w:rsidR="00320DBD">
        <w:t>ijedloga i primjedbi nema, pa se ovakav prijedlog O</w:t>
      </w:r>
      <w:r w:rsidR="00933DDE">
        <w:t>dluke daje n</w:t>
      </w:r>
      <w:r w:rsidR="00320DBD">
        <w:t xml:space="preserve">a glasovanje. </w:t>
      </w:r>
    </w:p>
    <w:p w:rsidR="00320DBD" w:rsidRDefault="00320DBD" w:rsidP="00320DBD">
      <w:pPr>
        <w:spacing w:after="0"/>
      </w:pPr>
    </w:p>
    <w:p w:rsidR="00320DBD" w:rsidRDefault="00320DBD" w:rsidP="00320DBD">
      <w:pPr>
        <w:spacing w:after="0"/>
      </w:pPr>
      <w:r>
        <w:t xml:space="preserve">Rezultati glasovanja: </w:t>
      </w:r>
      <w:r w:rsidR="001C2E46">
        <w:t>7</w:t>
      </w:r>
      <w:r w:rsidR="00C54747">
        <w:t xml:space="preserve"> (</w:t>
      </w:r>
      <w:r w:rsidR="001C2E46">
        <w:t>sed</w:t>
      </w:r>
      <w:r w:rsidR="00BC3B18">
        <w:t>am</w:t>
      </w:r>
      <w:r>
        <w:t>) glasova ZA.</w:t>
      </w:r>
    </w:p>
    <w:p w:rsidR="00320DBD" w:rsidRDefault="00320DBD" w:rsidP="00320DBD">
      <w:pPr>
        <w:spacing w:after="0"/>
      </w:pPr>
    </w:p>
    <w:p w:rsidR="00CC2139" w:rsidRDefault="00320DBD" w:rsidP="00CC2139">
      <w:pPr>
        <w:spacing w:after="0"/>
        <w:jc w:val="both"/>
        <w:rPr>
          <w:i/>
        </w:rPr>
      </w:pPr>
      <w:r w:rsidRPr="00D64E53">
        <w:rPr>
          <w:b/>
          <w:i/>
        </w:rPr>
        <w:t>Odluka:</w:t>
      </w:r>
      <w:r w:rsidRPr="00D64E53">
        <w:rPr>
          <w:i/>
        </w:rPr>
        <w:t xml:space="preserve"> Konstatira se, da je, jednoglasno usvojena Odluka o </w:t>
      </w:r>
      <w:r w:rsidR="001C2E46">
        <w:rPr>
          <w:i/>
        </w:rPr>
        <w:t>izvršenju Proračuna Općine Luka za 2026. godinu</w:t>
      </w:r>
      <w:r w:rsidR="003A7169">
        <w:rPr>
          <w:i/>
        </w:rPr>
        <w:t>.</w:t>
      </w:r>
    </w:p>
    <w:p w:rsidR="00CC2139" w:rsidRDefault="00CC2139" w:rsidP="00CC2139">
      <w:pPr>
        <w:spacing w:after="0"/>
        <w:jc w:val="both"/>
        <w:rPr>
          <w:i/>
        </w:rPr>
      </w:pPr>
    </w:p>
    <w:p w:rsidR="00CC2139" w:rsidRPr="00CC2139" w:rsidRDefault="00CC2139" w:rsidP="00CC2139">
      <w:pPr>
        <w:spacing w:after="0"/>
        <w:jc w:val="both"/>
        <w:rPr>
          <w:rFonts w:cs="Calibri"/>
          <w:b/>
          <w:i/>
          <w:u w:val="single"/>
        </w:rPr>
      </w:pPr>
      <w:r w:rsidRPr="00CC2139">
        <w:rPr>
          <w:b/>
          <w:i/>
          <w:u w:val="single"/>
        </w:rPr>
        <w:t xml:space="preserve">AD/4 </w:t>
      </w:r>
      <w:r w:rsidRPr="00CC2139">
        <w:rPr>
          <w:rFonts w:cs="Calibri"/>
          <w:b/>
          <w:i/>
          <w:u w:val="single"/>
        </w:rPr>
        <w:t>Izmjene i dopune Proračuna Općine Luka za 2025. godinu – Rebalans II</w:t>
      </w:r>
    </w:p>
    <w:p w:rsidR="00CC2139" w:rsidRDefault="001E3062" w:rsidP="00CC2139">
      <w:pPr>
        <w:spacing w:after="0"/>
        <w:jc w:val="both"/>
      </w:pPr>
      <w:r w:rsidRPr="001E3062">
        <w:t xml:space="preserve">Ružica Posavec kaže, da će </w:t>
      </w:r>
      <w:r>
        <w:t xml:space="preserve">konačno </w:t>
      </w:r>
      <w:r w:rsidRPr="001E3062">
        <w:t xml:space="preserve">izvršenje </w:t>
      </w:r>
      <w:r>
        <w:t xml:space="preserve">biti u ožujku, a da je ovaj Rebalans II predložen u skladu s aktivnostima na pojedinim projektima koji su provedeni, a nisu bili planirani i na nekima koji su bili planirani, a neće se ostvariti do kraja 2025. godine, pa prema Rebalansu II Proračun za 2025. godinu iznosi 3.856.878,00 eura. </w:t>
      </w:r>
    </w:p>
    <w:p w:rsidR="001E3062" w:rsidRDefault="001E3062" w:rsidP="00CC2139">
      <w:pPr>
        <w:spacing w:after="0"/>
        <w:jc w:val="both"/>
      </w:pPr>
    </w:p>
    <w:p w:rsidR="00A30B54" w:rsidRDefault="00A30B54" w:rsidP="00A30B54">
      <w:pPr>
        <w:spacing w:after="0"/>
      </w:pPr>
      <w:r>
        <w:t>Rezultati glasovanja: 7 (sedam) glasova ZA.</w:t>
      </w:r>
    </w:p>
    <w:p w:rsidR="00A30B54" w:rsidRDefault="00A30B54" w:rsidP="00A30B54">
      <w:pPr>
        <w:spacing w:after="0"/>
      </w:pPr>
    </w:p>
    <w:p w:rsidR="00A30B54" w:rsidRDefault="00A30B54" w:rsidP="00CC2139">
      <w:pPr>
        <w:spacing w:after="0"/>
        <w:jc w:val="both"/>
        <w:rPr>
          <w:i/>
        </w:rPr>
      </w:pPr>
      <w:r w:rsidRPr="00D64E53">
        <w:rPr>
          <w:b/>
          <w:i/>
        </w:rPr>
        <w:t>Odluka:</w:t>
      </w:r>
      <w:r w:rsidRPr="00D64E53">
        <w:rPr>
          <w:i/>
        </w:rPr>
        <w:t xml:space="preserve"> Konstatira se, da</w:t>
      </w:r>
      <w:r>
        <w:rPr>
          <w:i/>
        </w:rPr>
        <w:t xml:space="preserve"> se sukladno rezultatima glasovanja, jednoglasno usva</w:t>
      </w:r>
      <w:r w:rsidRPr="00D64E53">
        <w:rPr>
          <w:i/>
        </w:rPr>
        <w:t>j</w:t>
      </w:r>
      <w:r>
        <w:rPr>
          <w:i/>
        </w:rPr>
        <w:t>a</w:t>
      </w:r>
      <w:r w:rsidRPr="00D64E53">
        <w:rPr>
          <w:i/>
        </w:rPr>
        <w:t xml:space="preserve"> </w:t>
      </w:r>
      <w:r>
        <w:rPr>
          <w:i/>
        </w:rPr>
        <w:t>prijedlog Izmjena i dopuna Proračuna Općine Luka za 2025. godinu-Rebalans II.</w:t>
      </w:r>
    </w:p>
    <w:p w:rsidR="00A30B54" w:rsidRPr="001E3062" w:rsidRDefault="00A30B54" w:rsidP="00CC2139">
      <w:pPr>
        <w:spacing w:after="0"/>
        <w:jc w:val="both"/>
      </w:pPr>
    </w:p>
    <w:p w:rsidR="00CC2139" w:rsidRDefault="00CC2139" w:rsidP="00CC2139">
      <w:pPr>
        <w:tabs>
          <w:tab w:val="left" w:pos="1134"/>
        </w:tabs>
        <w:ind w:left="567" w:hanging="358"/>
        <w:jc w:val="both"/>
        <w:rPr>
          <w:rFonts w:cs="Calibri"/>
          <w:b/>
          <w:i/>
          <w:u w:val="single"/>
        </w:rPr>
      </w:pPr>
      <w:r>
        <w:rPr>
          <w:rFonts w:cs="Calibri"/>
          <w:i/>
        </w:rPr>
        <w:tab/>
      </w:r>
      <w:r w:rsidRPr="00F40988">
        <w:rPr>
          <w:rFonts w:cs="Calibri"/>
          <w:b/>
          <w:i/>
          <w:u w:val="single"/>
        </w:rPr>
        <w:t>a) Izmjene i dopune Programa gradnje objekata i uređaja komunalne infrastrukture za razdoblje 01.01.20</w:t>
      </w:r>
      <w:r w:rsidR="00F40988">
        <w:rPr>
          <w:rFonts w:cs="Calibri"/>
          <w:b/>
          <w:i/>
          <w:u w:val="single"/>
        </w:rPr>
        <w:t>25. do 31.12.2025.- Rebalans II</w:t>
      </w:r>
    </w:p>
    <w:p w:rsidR="00A30B54" w:rsidRDefault="00A30B54" w:rsidP="00A30B54">
      <w:pPr>
        <w:spacing w:after="0"/>
        <w:jc w:val="both"/>
      </w:pPr>
      <w:r>
        <w:t xml:space="preserve">Prijedloga i primjedbi nema, pa se ovakav prijedlog Izmjena i dopuna Programa daje na glasovanje. </w:t>
      </w:r>
    </w:p>
    <w:p w:rsidR="00A30B54" w:rsidRDefault="00A30B54" w:rsidP="00A30B54">
      <w:pPr>
        <w:spacing w:after="0"/>
      </w:pPr>
    </w:p>
    <w:p w:rsidR="00A30B54" w:rsidRDefault="00A30B54" w:rsidP="00A30B54">
      <w:pPr>
        <w:spacing w:after="0"/>
      </w:pPr>
      <w:r>
        <w:t>Rezultati glasovanja: 7 (sedam) glasova ZA.</w:t>
      </w:r>
    </w:p>
    <w:p w:rsidR="00A30B54" w:rsidRDefault="00A30B54" w:rsidP="00A30B54">
      <w:pPr>
        <w:spacing w:after="0"/>
      </w:pPr>
    </w:p>
    <w:p w:rsidR="00A30B54" w:rsidRDefault="00A30B54" w:rsidP="00A30B54">
      <w:pPr>
        <w:spacing w:after="0"/>
        <w:jc w:val="both"/>
        <w:rPr>
          <w:rFonts w:cs="Calibri"/>
        </w:rPr>
      </w:pPr>
      <w:r w:rsidRPr="00D64E53">
        <w:rPr>
          <w:b/>
          <w:i/>
        </w:rPr>
        <w:lastRenderedPageBreak/>
        <w:t>Odluka:</w:t>
      </w:r>
      <w:r w:rsidRPr="00D64E53">
        <w:rPr>
          <w:i/>
        </w:rPr>
        <w:t xml:space="preserve"> Konstatira se, da</w:t>
      </w:r>
      <w:r>
        <w:rPr>
          <w:i/>
        </w:rPr>
        <w:t xml:space="preserve"> se sukladno rezultatima glasovanja, jednoglasno usva</w:t>
      </w:r>
      <w:r w:rsidRPr="00D64E53">
        <w:rPr>
          <w:i/>
        </w:rPr>
        <w:t>j</w:t>
      </w:r>
      <w:r>
        <w:rPr>
          <w:i/>
        </w:rPr>
        <w:t>a</w:t>
      </w:r>
      <w:r w:rsidRPr="00D64E53">
        <w:rPr>
          <w:i/>
        </w:rPr>
        <w:t xml:space="preserve"> </w:t>
      </w:r>
      <w:r>
        <w:rPr>
          <w:i/>
        </w:rPr>
        <w:t>prijedlog Izmjena i dopuna Programa gradnje objekata i uređaja komunalne infrastrukture za razdoblje 01.01.2025. do 31.12.2025. godine-Rebalans II.</w:t>
      </w:r>
    </w:p>
    <w:p w:rsidR="00A30B54" w:rsidRPr="00F40988" w:rsidRDefault="00A30B54" w:rsidP="00CC2139">
      <w:pPr>
        <w:tabs>
          <w:tab w:val="left" w:pos="1134"/>
        </w:tabs>
        <w:ind w:left="567" w:hanging="358"/>
        <w:jc w:val="both"/>
        <w:rPr>
          <w:rFonts w:cs="Calibri"/>
          <w:b/>
          <w:i/>
          <w:u w:val="single"/>
        </w:rPr>
      </w:pPr>
    </w:p>
    <w:p w:rsidR="00CC2139" w:rsidRPr="00F40988" w:rsidRDefault="00CC2139" w:rsidP="00CC2139">
      <w:pPr>
        <w:tabs>
          <w:tab w:val="left" w:pos="1134"/>
        </w:tabs>
        <w:ind w:left="567" w:hanging="358"/>
        <w:jc w:val="both"/>
        <w:rPr>
          <w:rFonts w:cs="Calibri"/>
          <w:b/>
          <w:i/>
          <w:u w:val="single"/>
        </w:rPr>
      </w:pPr>
      <w:r>
        <w:rPr>
          <w:rFonts w:cs="Calibri"/>
          <w:i/>
        </w:rPr>
        <w:tab/>
      </w:r>
      <w:r w:rsidRPr="00F40988">
        <w:rPr>
          <w:rFonts w:cs="Calibri"/>
          <w:b/>
          <w:i/>
          <w:u w:val="single"/>
        </w:rPr>
        <w:t>b) Izmjene i dopune Programa održavanja komunaln</w:t>
      </w:r>
      <w:r w:rsidR="00F40988">
        <w:rPr>
          <w:rFonts w:cs="Calibri"/>
          <w:b/>
          <w:i/>
          <w:u w:val="single"/>
        </w:rPr>
        <w:t>e infrastrukture u 2025. godini</w:t>
      </w:r>
    </w:p>
    <w:p w:rsidR="003F205B" w:rsidRDefault="003F205B" w:rsidP="003F205B">
      <w:pPr>
        <w:spacing w:after="0"/>
        <w:jc w:val="both"/>
      </w:pPr>
      <w:r>
        <w:t xml:space="preserve">Prijedloga i primjedbi nema, pa se ovakav prijedlog Izmjena i dopuna Programa daje na glasovanje. </w:t>
      </w:r>
    </w:p>
    <w:p w:rsidR="003F205B" w:rsidRDefault="003F205B" w:rsidP="003F205B">
      <w:pPr>
        <w:spacing w:after="0"/>
      </w:pPr>
    </w:p>
    <w:p w:rsidR="003F205B" w:rsidRDefault="003F205B" w:rsidP="003F205B">
      <w:pPr>
        <w:spacing w:after="0"/>
      </w:pPr>
      <w:r>
        <w:t>Rezultati glasovanja: 7 (sedam) glasova ZA.</w:t>
      </w:r>
    </w:p>
    <w:p w:rsidR="003F205B" w:rsidRDefault="003F205B" w:rsidP="003F205B">
      <w:pPr>
        <w:spacing w:after="0"/>
      </w:pPr>
    </w:p>
    <w:p w:rsidR="003F205B" w:rsidRDefault="003F205B" w:rsidP="003F205B">
      <w:pPr>
        <w:spacing w:after="0"/>
        <w:jc w:val="both"/>
        <w:rPr>
          <w:rFonts w:cs="Calibri"/>
        </w:rPr>
      </w:pPr>
      <w:r w:rsidRPr="00D64E53">
        <w:rPr>
          <w:b/>
          <w:i/>
        </w:rPr>
        <w:t>Odluka:</w:t>
      </w:r>
      <w:r w:rsidRPr="00D64E53">
        <w:rPr>
          <w:i/>
        </w:rPr>
        <w:t xml:space="preserve"> Konstatira se, da</w:t>
      </w:r>
      <w:r>
        <w:rPr>
          <w:i/>
        </w:rPr>
        <w:t xml:space="preserve"> se sukladno rezultatima glasovanja, jednoglasno usva</w:t>
      </w:r>
      <w:r w:rsidRPr="00D64E53">
        <w:rPr>
          <w:i/>
        </w:rPr>
        <w:t>j</w:t>
      </w:r>
      <w:r>
        <w:rPr>
          <w:i/>
        </w:rPr>
        <w:t>a</w:t>
      </w:r>
      <w:r w:rsidRPr="00D64E53">
        <w:rPr>
          <w:i/>
        </w:rPr>
        <w:t xml:space="preserve"> </w:t>
      </w:r>
      <w:r>
        <w:rPr>
          <w:i/>
        </w:rPr>
        <w:t>prijedlog Izmjena i dopuna Programa održavanja komunalne infrastrukture za 2025. godinu-Rebalans II.</w:t>
      </w:r>
    </w:p>
    <w:p w:rsidR="00872526" w:rsidRDefault="00872526" w:rsidP="00872526">
      <w:pPr>
        <w:spacing w:after="0"/>
        <w:jc w:val="both"/>
        <w:rPr>
          <w:b/>
          <w:i/>
          <w:u w:val="single"/>
        </w:rPr>
      </w:pPr>
    </w:p>
    <w:p w:rsidR="003F205B" w:rsidRPr="00866342" w:rsidRDefault="003F205B" w:rsidP="00872526">
      <w:pPr>
        <w:spacing w:after="0"/>
        <w:jc w:val="both"/>
        <w:rPr>
          <w:b/>
          <w:i/>
          <w:u w:val="single"/>
        </w:rPr>
      </w:pPr>
    </w:p>
    <w:p w:rsidR="00872526" w:rsidRPr="003F205B" w:rsidRDefault="00872526" w:rsidP="00872526">
      <w:pPr>
        <w:spacing w:after="0"/>
        <w:jc w:val="both"/>
        <w:rPr>
          <w:rFonts w:cs="Calibri"/>
          <w:b/>
          <w:i/>
          <w:u w:val="single"/>
        </w:rPr>
      </w:pPr>
      <w:r w:rsidRPr="003F205B">
        <w:rPr>
          <w:rFonts w:cs="Calibri"/>
          <w:b/>
          <w:i/>
          <w:u w:val="single"/>
        </w:rPr>
        <w:t xml:space="preserve">AD/5 </w:t>
      </w:r>
      <w:r w:rsidR="003F205B" w:rsidRPr="003F205B">
        <w:rPr>
          <w:rFonts w:cs="Calibri"/>
          <w:b/>
          <w:i/>
          <w:u w:val="single"/>
        </w:rPr>
        <w:t>Razmatranje prigovora na redoslijednu listu za dodjelu stipendija za šk./ak. god. 2025./2026.</w:t>
      </w:r>
    </w:p>
    <w:p w:rsidR="00B071C7" w:rsidRDefault="003F205B" w:rsidP="00B071C7">
      <w:pPr>
        <w:spacing w:after="0"/>
        <w:jc w:val="both"/>
      </w:pPr>
      <w:r>
        <w:t xml:space="preserve">Predsjednik Općinskog vijeća kaže, da je prema očitovanju Povjerenstva jasno da prigovor nije opravdan te se predlaže odbijanje prigovora. </w:t>
      </w:r>
      <w:r w:rsidR="00E1024A">
        <w:t>Drugih pri</w:t>
      </w:r>
      <w:r>
        <w:t>jedlo</w:t>
      </w:r>
      <w:r w:rsidR="00E1024A">
        <w:t>ga</w:t>
      </w:r>
      <w:r w:rsidR="00B071C7">
        <w:t xml:space="preserve"> i primjedb</w:t>
      </w:r>
      <w:r>
        <w:t xml:space="preserve">i nema </w:t>
      </w:r>
      <w:r w:rsidR="00B071C7">
        <w:t xml:space="preserve">. </w:t>
      </w:r>
    </w:p>
    <w:p w:rsidR="00B071C7" w:rsidRPr="00872526" w:rsidRDefault="00B071C7" w:rsidP="00872526">
      <w:pPr>
        <w:spacing w:after="0"/>
        <w:jc w:val="both"/>
      </w:pPr>
    </w:p>
    <w:p w:rsidR="00B071C7" w:rsidRDefault="0010538F" w:rsidP="00B071C7">
      <w:pPr>
        <w:spacing w:after="0"/>
      </w:pPr>
      <w:r>
        <w:t xml:space="preserve">Rezultati glasovanja: </w:t>
      </w:r>
      <w:r w:rsidR="003F205B">
        <w:t>7</w:t>
      </w:r>
      <w:r w:rsidR="00B071C7">
        <w:t xml:space="preserve"> (</w:t>
      </w:r>
      <w:r w:rsidR="003F205B">
        <w:t>s</w:t>
      </w:r>
      <w:r>
        <w:t>e</w:t>
      </w:r>
      <w:r w:rsidR="003F205B">
        <w:t>dam</w:t>
      </w:r>
      <w:r w:rsidR="00B071C7">
        <w:t>) glasova ZA.</w:t>
      </w:r>
    </w:p>
    <w:p w:rsidR="00B071C7" w:rsidRDefault="00B071C7" w:rsidP="00B071C7">
      <w:pPr>
        <w:spacing w:after="0"/>
        <w:jc w:val="both"/>
        <w:rPr>
          <w:b/>
          <w:i/>
        </w:rPr>
      </w:pPr>
    </w:p>
    <w:p w:rsidR="005B3832" w:rsidRDefault="003F205B" w:rsidP="00D84EF4">
      <w:pPr>
        <w:spacing w:after="0"/>
        <w:jc w:val="both"/>
        <w:rPr>
          <w:i/>
        </w:rPr>
      </w:pPr>
      <w:r>
        <w:rPr>
          <w:b/>
          <w:i/>
        </w:rPr>
        <w:t>Zaključak</w:t>
      </w:r>
      <w:r w:rsidR="00B071C7" w:rsidRPr="00D64E53">
        <w:rPr>
          <w:b/>
          <w:i/>
        </w:rPr>
        <w:t>:</w:t>
      </w:r>
      <w:r w:rsidR="00B071C7" w:rsidRPr="00D64E53">
        <w:rPr>
          <w:i/>
        </w:rPr>
        <w:t xml:space="preserve"> Konstatira</w:t>
      </w:r>
      <w:r w:rsidR="00B071C7">
        <w:rPr>
          <w:i/>
        </w:rPr>
        <w:t xml:space="preserve"> se, da </w:t>
      </w:r>
      <w:r>
        <w:rPr>
          <w:i/>
        </w:rPr>
        <w:t xml:space="preserve">se, jednoglasno odbija dostavljeni prigovor na stipendiju. </w:t>
      </w:r>
    </w:p>
    <w:p w:rsidR="00B071C7" w:rsidRDefault="00B071C7" w:rsidP="00D84EF4">
      <w:pPr>
        <w:spacing w:after="0"/>
        <w:jc w:val="both"/>
        <w:rPr>
          <w:i/>
        </w:rPr>
      </w:pPr>
    </w:p>
    <w:p w:rsidR="00B071C7" w:rsidRDefault="00B071C7" w:rsidP="00B071C7">
      <w:pPr>
        <w:spacing w:after="0" w:line="240" w:lineRule="auto"/>
        <w:ind w:left="1068"/>
        <w:jc w:val="both"/>
        <w:rPr>
          <w:i/>
        </w:rPr>
      </w:pPr>
    </w:p>
    <w:p w:rsidR="00FC49DA" w:rsidRDefault="00B071C7" w:rsidP="00C65BBD">
      <w:pPr>
        <w:spacing w:after="0" w:line="240" w:lineRule="auto"/>
        <w:jc w:val="both"/>
        <w:rPr>
          <w:rFonts w:cs="Calibri"/>
          <w:b/>
          <w:i/>
          <w:u w:val="single"/>
        </w:rPr>
      </w:pPr>
      <w:r w:rsidRPr="00B071C7">
        <w:rPr>
          <w:b/>
          <w:i/>
          <w:u w:val="single"/>
        </w:rPr>
        <w:t xml:space="preserve">AD/6 </w:t>
      </w:r>
      <w:r w:rsidR="00FC49DA" w:rsidRPr="00FC49DA">
        <w:rPr>
          <w:rFonts w:cs="Calibri"/>
          <w:b/>
          <w:i/>
          <w:u w:val="single"/>
        </w:rPr>
        <w:t>Zahtjev za suglasnost na povećanje ekonomske cijene dječjeg vrtića „Smokvica“</w:t>
      </w:r>
    </w:p>
    <w:p w:rsidR="00FC49DA" w:rsidRDefault="00FC49DA" w:rsidP="00C65BBD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Predsjednik Općinskog vijeća Krešimir Tuđman pozdravlja osnivačicu dječjeg vrtića „Smokvica“ gospođu Maricu Prstačić Ljubić. Gospođa Marica Prstačić Ljubić zahvaljuje na prilici za izlagan</w:t>
      </w:r>
      <w:r w:rsidR="00A64263">
        <w:rPr>
          <w:rFonts w:cs="Calibri"/>
        </w:rPr>
        <w:t>je na sjednici Općinskog vijeća, te kaže da je povećanje ekonoms</w:t>
      </w:r>
      <w:r w:rsidR="004D1E1F">
        <w:rPr>
          <w:rFonts w:cs="Calibri"/>
        </w:rPr>
        <w:t>ke cijene za 15% predloženo na osnovi detaljne analize svih troškova koje vrtić ima. Kao razloge navodi potrebu povećanja plaća radnika uslijed povećanja plaća okolnih vrtića u koje odlaze kvalitetni radnici, zatim troškove prehrane djece, troškove zakupa, energenata i na kraju troškove usluga (DDD mjera, ugovora s Hrvatskim zavodom za javno zdravstvo, vatrozaštite, zaštite na radu, e-ureda), a uz to vrtić pohađaju djeca s teškoćama u razvoju, pa je zaposle i treći odgojitelj.</w:t>
      </w:r>
    </w:p>
    <w:p w:rsidR="004D1E1F" w:rsidRDefault="004D1E1F" w:rsidP="00C65BBD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Vijećnik Mladen Božić pita kakva će biti projekcija vrtića kad se otvore dječji vrtići u okolnim mjestima. Gospođa Marica Ljubić Prstačić odgovara da trenutno vrtić u Luki pohađa dvoje djece iz </w:t>
      </w:r>
      <w:proofErr w:type="spellStart"/>
      <w:r>
        <w:rPr>
          <w:rFonts w:cs="Calibri"/>
        </w:rPr>
        <w:t>Jakovlja</w:t>
      </w:r>
      <w:proofErr w:type="spellEnd"/>
      <w:r>
        <w:rPr>
          <w:rFonts w:cs="Calibri"/>
        </w:rPr>
        <w:t xml:space="preserve"> i troje iz Kraljevca na Sutl</w:t>
      </w:r>
      <w:r w:rsidR="0060193D">
        <w:rPr>
          <w:rFonts w:cs="Calibri"/>
        </w:rPr>
        <w:t xml:space="preserve">i, pa onda otvaranje vrtića u okruženju ne bi trebalo utjecati na poslovanje vrtića u Luki. </w:t>
      </w:r>
    </w:p>
    <w:p w:rsidR="0060193D" w:rsidRDefault="0060193D" w:rsidP="00C65BBD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Načelnik Darko Kralj kaže da je za općinu uvijek od najveće važnosti bilo zadovoljstvo roditelja vrtićem. </w:t>
      </w:r>
    </w:p>
    <w:p w:rsidR="0060193D" w:rsidRDefault="0060193D" w:rsidP="00C65BBD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Predsjednik Općinskog vijeća Krešimir Tuđman kaže da je zadnjih godina vidljivo da u vrtiću nema znatnih problema te da radnici trebaju biti adekvatno plaćeni za rad s djecom i poziva vijećnike na raspravu o visini sufinanciranja ekonomske cijene, koja je prema, trenutno važećoj odluci određena u postocima.</w:t>
      </w:r>
    </w:p>
    <w:p w:rsidR="0060193D" w:rsidRDefault="0060193D" w:rsidP="00C65BBD">
      <w:pPr>
        <w:spacing w:after="0" w:line="240" w:lineRule="auto"/>
        <w:jc w:val="both"/>
        <w:rPr>
          <w:rFonts w:cs="Calibri"/>
        </w:rPr>
      </w:pPr>
    </w:p>
    <w:p w:rsidR="0060193D" w:rsidRDefault="0060193D" w:rsidP="00C65BBD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Prijedloga i primjedbi nema, pa predsjednik Općinskog vijeća Krešimir Tuđman, prijedlog o povećanju ekonomske cijene daje na glasovanje.</w:t>
      </w:r>
    </w:p>
    <w:p w:rsidR="0060193D" w:rsidRDefault="0060193D" w:rsidP="00C65BBD">
      <w:pPr>
        <w:spacing w:after="0" w:line="240" w:lineRule="auto"/>
        <w:jc w:val="both"/>
        <w:rPr>
          <w:rFonts w:cs="Calibri"/>
        </w:rPr>
      </w:pPr>
    </w:p>
    <w:p w:rsidR="0060193D" w:rsidRDefault="0060193D" w:rsidP="0060193D">
      <w:pPr>
        <w:spacing w:after="0"/>
      </w:pPr>
      <w:r>
        <w:t>Rezultati glasovanja: 7 (sedam) glasova ZA.</w:t>
      </w:r>
    </w:p>
    <w:p w:rsidR="0060193D" w:rsidRDefault="0060193D" w:rsidP="0060193D">
      <w:pPr>
        <w:spacing w:after="0"/>
        <w:jc w:val="both"/>
        <w:rPr>
          <w:b/>
          <w:i/>
        </w:rPr>
      </w:pPr>
    </w:p>
    <w:p w:rsidR="0060193D" w:rsidRPr="002C10B0" w:rsidRDefault="0060193D" w:rsidP="0060193D">
      <w:pPr>
        <w:spacing w:after="0"/>
        <w:jc w:val="both"/>
        <w:rPr>
          <w:i/>
        </w:rPr>
      </w:pPr>
      <w:r>
        <w:rPr>
          <w:b/>
          <w:i/>
        </w:rPr>
        <w:t>Zaključak</w:t>
      </w:r>
      <w:r w:rsidRPr="00D64E53">
        <w:rPr>
          <w:b/>
          <w:i/>
        </w:rPr>
        <w:t>:</w:t>
      </w:r>
      <w:r w:rsidR="002C10B0">
        <w:rPr>
          <w:i/>
        </w:rPr>
        <w:t xml:space="preserve"> Daje se suglasnost na povećanje ekonomske cijene boravka djece u dječjem vrtiću „Smokvica“, područnom odjelu u Luki. Općina Luka sufinancira boravak djece u </w:t>
      </w:r>
      <w:r w:rsidR="002C10B0" w:rsidRPr="002C10B0">
        <w:rPr>
          <w:i/>
        </w:rPr>
        <w:t xml:space="preserve">dječjem vrtiću u Luki prema postocima </w:t>
      </w:r>
      <w:r w:rsidR="002C10B0" w:rsidRPr="002C10B0">
        <w:rPr>
          <w:i/>
        </w:rPr>
        <w:lastRenderedPageBreak/>
        <w:t xml:space="preserve">određenim Odlukom o sufinanciranju pro </w:t>
      </w:r>
      <w:r w:rsidR="002C10B0" w:rsidRPr="002C10B0">
        <w:rPr>
          <w:i/>
        </w:rPr>
        <w:softHyphen/>
        <w:t xml:space="preserve"> grama predškolskog odgoja i obrazovanja u dječjem vrtiću “Smokvica” u Luki (“Glasnik Zagrebačke Županije”, broj 48/24).</w:t>
      </w:r>
    </w:p>
    <w:p w:rsidR="0060193D" w:rsidRPr="002C10B0" w:rsidRDefault="0060193D" w:rsidP="00C65BBD">
      <w:pPr>
        <w:spacing w:after="0" w:line="240" w:lineRule="auto"/>
        <w:jc w:val="both"/>
        <w:rPr>
          <w:rFonts w:cs="Calibri"/>
          <w:i/>
        </w:rPr>
      </w:pPr>
    </w:p>
    <w:p w:rsidR="00FC49DA" w:rsidRPr="002C10B0" w:rsidRDefault="00FC49DA" w:rsidP="00C65BBD">
      <w:pPr>
        <w:spacing w:after="0" w:line="240" w:lineRule="auto"/>
        <w:jc w:val="both"/>
        <w:rPr>
          <w:b/>
          <w:i/>
          <w:u w:val="single"/>
        </w:rPr>
      </w:pPr>
    </w:p>
    <w:p w:rsidR="006442DB" w:rsidRPr="006442DB" w:rsidRDefault="00FC49DA" w:rsidP="00C65BBD">
      <w:pPr>
        <w:spacing w:after="0" w:line="240" w:lineRule="auto"/>
        <w:jc w:val="both"/>
        <w:rPr>
          <w:b/>
          <w:i/>
          <w:u w:val="single"/>
        </w:rPr>
      </w:pPr>
      <w:r>
        <w:rPr>
          <w:b/>
          <w:i/>
          <w:u w:val="single"/>
        </w:rPr>
        <w:t xml:space="preserve">AD/7 </w:t>
      </w:r>
      <w:r w:rsidR="006442DB" w:rsidRPr="006442DB">
        <w:rPr>
          <w:b/>
          <w:i/>
          <w:u w:val="single"/>
        </w:rPr>
        <w:t>Razno</w:t>
      </w:r>
    </w:p>
    <w:p w:rsidR="003B3392" w:rsidRDefault="003B3392" w:rsidP="00B34DAD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Na</w:t>
      </w:r>
      <w:r w:rsidR="003F205B">
        <w:rPr>
          <w:rFonts w:cs="Calibri"/>
        </w:rPr>
        <w:t>čelnik obavještava vijećnike o podjeli božićnice umirovljenicima te dodaje da je općina uvijek socijalno osjetljiva za potrebe djece i starijih osoba.</w:t>
      </w:r>
    </w:p>
    <w:p w:rsidR="003F205B" w:rsidRDefault="003F205B" w:rsidP="00B34DAD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Načelnik još poziva vijećnike na sutrašnje tradicionalno druženje u </w:t>
      </w:r>
      <w:r w:rsidR="00E1024A">
        <w:rPr>
          <w:rFonts w:cs="Calibri"/>
        </w:rPr>
        <w:t>društvenom domu.</w:t>
      </w:r>
    </w:p>
    <w:p w:rsidR="00B34DAD" w:rsidRPr="006442DB" w:rsidRDefault="009B2559" w:rsidP="00B34DAD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 </w:t>
      </w:r>
    </w:p>
    <w:p w:rsidR="005B2B37" w:rsidRPr="009520BD" w:rsidRDefault="005B2B37" w:rsidP="005B2B37">
      <w:pPr>
        <w:spacing w:after="0"/>
        <w:jc w:val="both"/>
        <w:rPr>
          <w:i/>
        </w:rPr>
      </w:pPr>
    </w:p>
    <w:p w:rsidR="009B2559" w:rsidRDefault="009B2559" w:rsidP="00163229">
      <w:pPr>
        <w:spacing w:after="0"/>
        <w:jc w:val="both"/>
      </w:pPr>
    </w:p>
    <w:p w:rsidR="00094DBE" w:rsidRDefault="00094DBE" w:rsidP="00163229">
      <w:pPr>
        <w:spacing w:after="0"/>
        <w:jc w:val="both"/>
      </w:pPr>
      <w:r>
        <w:t>Predsjednik Općinskog vijeća zatvara sjednicu.</w:t>
      </w:r>
    </w:p>
    <w:p w:rsidR="00094DBE" w:rsidRDefault="00094DBE" w:rsidP="00163229">
      <w:pPr>
        <w:spacing w:after="0"/>
        <w:jc w:val="both"/>
      </w:pPr>
    </w:p>
    <w:p w:rsidR="00094DBE" w:rsidRDefault="00810348" w:rsidP="00163229">
      <w:pPr>
        <w:spacing w:after="0"/>
        <w:jc w:val="both"/>
      </w:pPr>
      <w:r>
        <w:t xml:space="preserve">Sjednica završava u </w:t>
      </w:r>
      <w:r w:rsidR="00225921">
        <w:t>19</w:t>
      </w:r>
      <w:r>
        <w:t>.</w:t>
      </w:r>
      <w:r w:rsidR="00225921">
        <w:t>55</w:t>
      </w:r>
      <w:r w:rsidR="00094DBE">
        <w:t xml:space="preserve"> sati.</w:t>
      </w:r>
    </w:p>
    <w:p w:rsidR="00094DBE" w:rsidRDefault="00094DBE" w:rsidP="00163229">
      <w:pPr>
        <w:spacing w:after="0"/>
        <w:jc w:val="both"/>
      </w:pPr>
    </w:p>
    <w:p w:rsidR="000E4BB0" w:rsidRDefault="000E4BB0" w:rsidP="00163229">
      <w:pPr>
        <w:spacing w:after="0"/>
        <w:jc w:val="both"/>
      </w:pPr>
    </w:p>
    <w:p w:rsidR="000E4BB0" w:rsidRDefault="000E4BB0" w:rsidP="000E4BB0">
      <w:pPr>
        <w:spacing w:after="0"/>
        <w:jc w:val="both"/>
      </w:pPr>
      <w:r>
        <w:t>KLASA:024-01/25-02/0000</w:t>
      </w:r>
      <w:r w:rsidR="00E1024A">
        <w:t>6</w:t>
      </w:r>
    </w:p>
    <w:p w:rsidR="000E4BB0" w:rsidRPr="00094DBE" w:rsidRDefault="000E4BB0" w:rsidP="000E4BB0">
      <w:pPr>
        <w:spacing w:after="0"/>
        <w:jc w:val="both"/>
      </w:pPr>
      <w:r>
        <w:t>URBROJ:238/39-01-25-</w:t>
      </w:r>
      <w:r w:rsidR="003B3392">
        <w:t>2</w:t>
      </w:r>
    </w:p>
    <w:p w:rsidR="000E4BB0" w:rsidRPr="007268AC" w:rsidRDefault="009B2559" w:rsidP="000E4BB0">
      <w:pPr>
        <w:spacing w:after="0"/>
        <w:jc w:val="both"/>
      </w:pPr>
      <w:r>
        <w:t xml:space="preserve">Luka, </w:t>
      </w:r>
      <w:r w:rsidR="003B3392">
        <w:t>2</w:t>
      </w:r>
      <w:r w:rsidR="00E1024A">
        <w:t>3</w:t>
      </w:r>
      <w:r w:rsidR="00810348">
        <w:t xml:space="preserve">. </w:t>
      </w:r>
      <w:r>
        <w:t>1</w:t>
      </w:r>
      <w:r w:rsidR="00E1024A">
        <w:t>2</w:t>
      </w:r>
      <w:r w:rsidR="000E4BB0">
        <w:t>. 2025.</w:t>
      </w:r>
    </w:p>
    <w:p w:rsidR="000E4BB0" w:rsidRDefault="000E4BB0" w:rsidP="00163229">
      <w:pPr>
        <w:spacing w:after="0"/>
        <w:jc w:val="both"/>
      </w:pPr>
    </w:p>
    <w:p w:rsidR="00094DBE" w:rsidRDefault="00094DBE" w:rsidP="00163229">
      <w:pPr>
        <w:spacing w:after="0"/>
        <w:jc w:val="both"/>
      </w:pPr>
    </w:p>
    <w:p w:rsidR="00094DBE" w:rsidRDefault="00225921" w:rsidP="00163229">
      <w:pPr>
        <w:spacing w:after="0"/>
        <w:jc w:val="both"/>
      </w:pPr>
      <w:r>
        <w:t>ZAPISNIČARKA</w:t>
      </w:r>
      <w:r w:rsidR="00094DBE">
        <w:tab/>
      </w:r>
      <w:r w:rsidR="00094DBE">
        <w:tab/>
      </w:r>
      <w:r w:rsidR="00094DBE">
        <w:tab/>
      </w:r>
      <w:r w:rsidR="00094DBE">
        <w:tab/>
      </w:r>
      <w:r w:rsidR="00094DBE">
        <w:tab/>
      </w:r>
      <w:r w:rsidR="00094DBE">
        <w:tab/>
        <w:t>OPĆINA LUKA</w:t>
      </w:r>
    </w:p>
    <w:p w:rsidR="00094DBE" w:rsidRDefault="00094DBE" w:rsidP="00163229">
      <w:pPr>
        <w:spacing w:after="0"/>
        <w:jc w:val="both"/>
      </w:pPr>
      <w:r>
        <w:t>Marija Kanceljak</w:t>
      </w:r>
      <w:r>
        <w:tab/>
      </w:r>
      <w:r>
        <w:tab/>
      </w:r>
      <w:r>
        <w:tab/>
      </w:r>
      <w:r>
        <w:tab/>
      </w:r>
      <w:r>
        <w:tab/>
        <w:t>OPĆINSKO VIJEĆ</w:t>
      </w:r>
      <w:r w:rsidR="00123860">
        <w:t>E</w:t>
      </w:r>
    </w:p>
    <w:p w:rsidR="00094DBE" w:rsidRDefault="00094DBE" w:rsidP="0016322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3860">
        <w:t>Predsjednik</w:t>
      </w:r>
    </w:p>
    <w:p w:rsidR="00094DBE" w:rsidRDefault="00094DBE" w:rsidP="0016322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Krešimir Tuđman</w:t>
      </w:r>
      <w:r w:rsidR="007655AA">
        <w:t>, mag.ing.aedif.</w:t>
      </w:r>
    </w:p>
    <w:p w:rsidR="00094DBE" w:rsidRDefault="00094DBE" w:rsidP="00163229">
      <w:pPr>
        <w:spacing w:after="0"/>
        <w:jc w:val="both"/>
      </w:pPr>
    </w:p>
    <w:p w:rsidR="00094DBE" w:rsidRDefault="00094DBE" w:rsidP="007268AC">
      <w:pPr>
        <w:spacing w:after="0"/>
        <w:jc w:val="center"/>
      </w:pPr>
    </w:p>
    <w:p w:rsidR="00094DBE" w:rsidRDefault="00094DBE" w:rsidP="00163229">
      <w:pPr>
        <w:spacing w:after="0"/>
        <w:jc w:val="both"/>
      </w:pPr>
    </w:p>
    <w:p w:rsidR="007268AC" w:rsidRDefault="007268AC" w:rsidP="00163229">
      <w:pPr>
        <w:spacing w:after="0"/>
        <w:jc w:val="both"/>
      </w:pPr>
    </w:p>
    <w:p w:rsidR="00163229" w:rsidRDefault="00163229" w:rsidP="00163229">
      <w:pPr>
        <w:spacing w:after="0"/>
        <w:jc w:val="both"/>
        <w:rPr>
          <w:i/>
        </w:rPr>
      </w:pPr>
    </w:p>
    <w:p w:rsidR="00163229" w:rsidRDefault="00163229" w:rsidP="00163229">
      <w:pPr>
        <w:spacing w:after="0"/>
        <w:jc w:val="both"/>
        <w:rPr>
          <w:i/>
        </w:rPr>
      </w:pPr>
    </w:p>
    <w:p w:rsidR="00163229" w:rsidRDefault="00163229" w:rsidP="00163229">
      <w:pPr>
        <w:spacing w:after="0"/>
        <w:jc w:val="both"/>
        <w:rPr>
          <w:i/>
        </w:rPr>
      </w:pPr>
    </w:p>
    <w:p w:rsidR="00163229" w:rsidRPr="0025185A" w:rsidRDefault="00163229" w:rsidP="00163229">
      <w:pPr>
        <w:spacing w:after="0"/>
        <w:jc w:val="both"/>
      </w:pPr>
    </w:p>
    <w:p w:rsidR="0025185A" w:rsidRPr="0025185A" w:rsidRDefault="0025185A">
      <w:pPr>
        <w:spacing w:after="0" w:line="240" w:lineRule="auto"/>
        <w:jc w:val="both"/>
        <w:rPr>
          <w:sz w:val="12"/>
        </w:rPr>
      </w:pPr>
    </w:p>
    <w:sectPr w:rsidR="0025185A" w:rsidRPr="0025185A" w:rsidSect="001455E8">
      <w:pgSz w:w="11906" w:h="16838"/>
      <w:pgMar w:top="1135" w:right="1274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35AD"/>
    <w:multiLevelType w:val="hybridMultilevel"/>
    <w:tmpl w:val="B79C648C"/>
    <w:lvl w:ilvl="0" w:tplc="BDF616AA"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F80012E">
      <w:start w:val="1"/>
      <w:numFmt w:val="lowerLetter"/>
      <w:lvlText w:val="%2)"/>
      <w:lvlJc w:val="left"/>
      <w:pPr>
        <w:tabs>
          <w:tab w:val="num" w:pos="1800"/>
        </w:tabs>
        <w:ind w:left="1800" w:hanging="372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CF741B9"/>
    <w:multiLevelType w:val="hybridMultilevel"/>
    <w:tmpl w:val="F9ACCD00"/>
    <w:lvl w:ilvl="0" w:tplc="B15C8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4090C73"/>
    <w:multiLevelType w:val="hybridMultilevel"/>
    <w:tmpl w:val="B79C648C"/>
    <w:lvl w:ilvl="0" w:tplc="BDF616AA"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F80012E">
      <w:start w:val="1"/>
      <w:numFmt w:val="lowerLetter"/>
      <w:lvlText w:val="%2)"/>
      <w:lvlJc w:val="left"/>
      <w:pPr>
        <w:tabs>
          <w:tab w:val="num" w:pos="1800"/>
        </w:tabs>
        <w:ind w:left="1800" w:hanging="372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E660A25"/>
    <w:multiLevelType w:val="hybridMultilevel"/>
    <w:tmpl w:val="B79C648C"/>
    <w:lvl w:ilvl="0" w:tplc="BDF616AA"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F80012E">
      <w:start w:val="1"/>
      <w:numFmt w:val="lowerLetter"/>
      <w:lvlText w:val="%2)"/>
      <w:lvlJc w:val="left"/>
      <w:pPr>
        <w:tabs>
          <w:tab w:val="num" w:pos="1800"/>
        </w:tabs>
        <w:ind w:left="1800" w:hanging="372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478C0783"/>
    <w:multiLevelType w:val="hybridMultilevel"/>
    <w:tmpl w:val="B79C648C"/>
    <w:lvl w:ilvl="0" w:tplc="BDF616AA"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F80012E">
      <w:start w:val="1"/>
      <w:numFmt w:val="lowerLetter"/>
      <w:lvlText w:val="%2)"/>
      <w:lvlJc w:val="left"/>
      <w:pPr>
        <w:tabs>
          <w:tab w:val="num" w:pos="1800"/>
        </w:tabs>
        <w:ind w:left="1800" w:hanging="372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A2621A1"/>
    <w:multiLevelType w:val="hybridMultilevel"/>
    <w:tmpl w:val="B79C648C"/>
    <w:lvl w:ilvl="0" w:tplc="BDF616AA"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F80012E">
      <w:start w:val="1"/>
      <w:numFmt w:val="lowerLetter"/>
      <w:lvlText w:val="%2)"/>
      <w:lvlJc w:val="left"/>
      <w:pPr>
        <w:tabs>
          <w:tab w:val="num" w:pos="1800"/>
        </w:tabs>
        <w:ind w:left="1800" w:hanging="372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34C3944"/>
    <w:multiLevelType w:val="hybridMultilevel"/>
    <w:tmpl w:val="B79C648C"/>
    <w:lvl w:ilvl="0" w:tplc="BDF616AA"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F80012E">
      <w:start w:val="1"/>
      <w:numFmt w:val="lowerLetter"/>
      <w:lvlText w:val="%2)"/>
      <w:lvlJc w:val="left"/>
      <w:pPr>
        <w:tabs>
          <w:tab w:val="num" w:pos="1800"/>
        </w:tabs>
        <w:ind w:left="1800" w:hanging="372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8D"/>
    <w:rsid w:val="0000572C"/>
    <w:rsid w:val="00014400"/>
    <w:rsid w:val="000438EB"/>
    <w:rsid w:val="00045637"/>
    <w:rsid w:val="00064628"/>
    <w:rsid w:val="00094DBE"/>
    <w:rsid w:val="00096028"/>
    <w:rsid w:val="000C43A1"/>
    <w:rsid w:val="000E150B"/>
    <w:rsid w:val="000E4BB0"/>
    <w:rsid w:val="0010538F"/>
    <w:rsid w:val="00105D91"/>
    <w:rsid w:val="0011695C"/>
    <w:rsid w:val="00123860"/>
    <w:rsid w:val="00125FC7"/>
    <w:rsid w:val="00131BF5"/>
    <w:rsid w:val="001455E8"/>
    <w:rsid w:val="00163229"/>
    <w:rsid w:val="00167C43"/>
    <w:rsid w:val="00172CBF"/>
    <w:rsid w:val="001938C8"/>
    <w:rsid w:val="00197B0C"/>
    <w:rsid w:val="001A3DE6"/>
    <w:rsid w:val="001B15D6"/>
    <w:rsid w:val="001C2E46"/>
    <w:rsid w:val="001D4450"/>
    <w:rsid w:val="001E3062"/>
    <w:rsid w:val="00201A34"/>
    <w:rsid w:val="00207C61"/>
    <w:rsid w:val="00214B45"/>
    <w:rsid w:val="0022075E"/>
    <w:rsid w:val="00225921"/>
    <w:rsid w:val="00236DE2"/>
    <w:rsid w:val="0023757E"/>
    <w:rsid w:val="002417B1"/>
    <w:rsid w:val="0025185A"/>
    <w:rsid w:val="00286C69"/>
    <w:rsid w:val="002A2B32"/>
    <w:rsid w:val="002B5A7D"/>
    <w:rsid w:val="002C10B0"/>
    <w:rsid w:val="002F166D"/>
    <w:rsid w:val="00316E9C"/>
    <w:rsid w:val="00320DBD"/>
    <w:rsid w:val="00324BCA"/>
    <w:rsid w:val="00340079"/>
    <w:rsid w:val="00357924"/>
    <w:rsid w:val="00357ECA"/>
    <w:rsid w:val="00370708"/>
    <w:rsid w:val="003A7169"/>
    <w:rsid w:val="003B3392"/>
    <w:rsid w:val="003B6B0A"/>
    <w:rsid w:val="003D6965"/>
    <w:rsid w:val="003F205B"/>
    <w:rsid w:val="003F6EAC"/>
    <w:rsid w:val="00402D38"/>
    <w:rsid w:val="00426829"/>
    <w:rsid w:val="0043249B"/>
    <w:rsid w:val="00435A21"/>
    <w:rsid w:val="0045620D"/>
    <w:rsid w:val="0046582C"/>
    <w:rsid w:val="00474E5D"/>
    <w:rsid w:val="004D1E1F"/>
    <w:rsid w:val="004F74B1"/>
    <w:rsid w:val="00502C70"/>
    <w:rsid w:val="00505A83"/>
    <w:rsid w:val="00510075"/>
    <w:rsid w:val="0053123A"/>
    <w:rsid w:val="005428E5"/>
    <w:rsid w:val="005515B9"/>
    <w:rsid w:val="00570614"/>
    <w:rsid w:val="00585C02"/>
    <w:rsid w:val="0059030D"/>
    <w:rsid w:val="00591CA4"/>
    <w:rsid w:val="00596FA7"/>
    <w:rsid w:val="005A5696"/>
    <w:rsid w:val="005B2B37"/>
    <w:rsid w:val="005B3832"/>
    <w:rsid w:val="005E4473"/>
    <w:rsid w:val="0060193D"/>
    <w:rsid w:val="00606134"/>
    <w:rsid w:val="00623281"/>
    <w:rsid w:val="00627FFE"/>
    <w:rsid w:val="006442DB"/>
    <w:rsid w:val="00655156"/>
    <w:rsid w:val="00673998"/>
    <w:rsid w:val="00687FB0"/>
    <w:rsid w:val="00691FFA"/>
    <w:rsid w:val="006A4BB5"/>
    <w:rsid w:val="006B5210"/>
    <w:rsid w:val="006B57AC"/>
    <w:rsid w:val="006E3126"/>
    <w:rsid w:val="006F4713"/>
    <w:rsid w:val="00700CF7"/>
    <w:rsid w:val="0071198D"/>
    <w:rsid w:val="007268AC"/>
    <w:rsid w:val="00745275"/>
    <w:rsid w:val="007655AA"/>
    <w:rsid w:val="00780D9E"/>
    <w:rsid w:val="007811AD"/>
    <w:rsid w:val="007C4647"/>
    <w:rsid w:val="007E794A"/>
    <w:rsid w:val="007F0172"/>
    <w:rsid w:val="00806C81"/>
    <w:rsid w:val="00810348"/>
    <w:rsid w:val="008603B5"/>
    <w:rsid w:val="00866342"/>
    <w:rsid w:val="00872526"/>
    <w:rsid w:val="00891FD6"/>
    <w:rsid w:val="008E480A"/>
    <w:rsid w:val="008E5866"/>
    <w:rsid w:val="008E5DD6"/>
    <w:rsid w:val="00914378"/>
    <w:rsid w:val="009177FB"/>
    <w:rsid w:val="00933DDE"/>
    <w:rsid w:val="009520BD"/>
    <w:rsid w:val="0095254D"/>
    <w:rsid w:val="00970BEE"/>
    <w:rsid w:val="009838BB"/>
    <w:rsid w:val="00984D61"/>
    <w:rsid w:val="009A0C53"/>
    <w:rsid w:val="009A498C"/>
    <w:rsid w:val="009B2559"/>
    <w:rsid w:val="009B3878"/>
    <w:rsid w:val="009D1468"/>
    <w:rsid w:val="009F00D2"/>
    <w:rsid w:val="00A04971"/>
    <w:rsid w:val="00A30B54"/>
    <w:rsid w:val="00A31C9A"/>
    <w:rsid w:val="00A376B5"/>
    <w:rsid w:val="00A50A24"/>
    <w:rsid w:val="00A64263"/>
    <w:rsid w:val="00A67FE5"/>
    <w:rsid w:val="00A71004"/>
    <w:rsid w:val="00A82FDC"/>
    <w:rsid w:val="00A84CE5"/>
    <w:rsid w:val="00AC18D1"/>
    <w:rsid w:val="00AE3F90"/>
    <w:rsid w:val="00AF7ACF"/>
    <w:rsid w:val="00B071C7"/>
    <w:rsid w:val="00B226BB"/>
    <w:rsid w:val="00B34DAD"/>
    <w:rsid w:val="00B46D58"/>
    <w:rsid w:val="00B47D60"/>
    <w:rsid w:val="00B55D5F"/>
    <w:rsid w:val="00BB2AAA"/>
    <w:rsid w:val="00BC2AD1"/>
    <w:rsid w:val="00BC3B18"/>
    <w:rsid w:val="00BD63F7"/>
    <w:rsid w:val="00BF52A8"/>
    <w:rsid w:val="00C1092A"/>
    <w:rsid w:val="00C35E2E"/>
    <w:rsid w:val="00C54747"/>
    <w:rsid w:val="00C65BBD"/>
    <w:rsid w:val="00C76D6C"/>
    <w:rsid w:val="00C8472B"/>
    <w:rsid w:val="00C9427F"/>
    <w:rsid w:val="00CB6579"/>
    <w:rsid w:val="00CB7D15"/>
    <w:rsid w:val="00CC2139"/>
    <w:rsid w:val="00CE5AE9"/>
    <w:rsid w:val="00CE665B"/>
    <w:rsid w:val="00D04EEF"/>
    <w:rsid w:val="00D260CE"/>
    <w:rsid w:val="00D341B2"/>
    <w:rsid w:val="00D40012"/>
    <w:rsid w:val="00D64E53"/>
    <w:rsid w:val="00D84EF4"/>
    <w:rsid w:val="00DB45B5"/>
    <w:rsid w:val="00DE1D9A"/>
    <w:rsid w:val="00E05E41"/>
    <w:rsid w:val="00E1024A"/>
    <w:rsid w:val="00E1514B"/>
    <w:rsid w:val="00E21F4C"/>
    <w:rsid w:val="00E31E88"/>
    <w:rsid w:val="00E340C0"/>
    <w:rsid w:val="00E3531A"/>
    <w:rsid w:val="00E81581"/>
    <w:rsid w:val="00EE1551"/>
    <w:rsid w:val="00F009CD"/>
    <w:rsid w:val="00F23BE5"/>
    <w:rsid w:val="00F30CC2"/>
    <w:rsid w:val="00F40988"/>
    <w:rsid w:val="00F47E18"/>
    <w:rsid w:val="00FB52C1"/>
    <w:rsid w:val="00FC38AC"/>
    <w:rsid w:val="00FC49DA"/>
    <w:rsid w:val="00FE5917"/>
    <w:rsid w:val="00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F4F46-8037-40B0-9956-02BC3FC2B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B5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198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26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68A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upload.wikimedia.org/wikipedia/hr/thumb/1/19/Luka_(grb).gif/80px-Luka_(grb)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76CC2-C29E-4795-A671-553D13D31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2944</TotalTime>
  <Pages>5</Pages>
  <Words>4522</Words>
  <Characters>25779</Characters>
  <Application>Microsoft Office Word</Application>
  <DocSecurity>0</DocSecurity>
  <Lines>214</Lines>
  <Paragraphs>60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Marija-pc</dc:creator>
  <cp:keywords/>
  <dc:description/>
  <cp:lastModifiedBy>Marija-pc</cp:lastModifiedBy>
  <cp:revision>104</cp:revision>
  <cp:lastPrinted>2025-12-18T12:07:00Z</cp:lastPrinted>
  <dcterms:created xsi:type="dcterms:W3CDTF">2025-06-12T13:07:00Z</dcterms:created>
  <dcterms:modified xsi:type="dcterms:W3CDTF">2026-03-13T12:33:00Z</dcterms:modified>
</cp:coreProperties>
</file>